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9068"/>
        </w:tabs>
        <w:ind w:left="215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33.333333333333336"/>
          <w:szCs w:val="33.333333333333336"/>
          <w:vertAlign w:val="superscript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" w:line="240" w:lineRule="auto"/>
        <w:ind w:left="2505" w:right="2525" w:firstLine="0"/>
        <w:jc w:val="center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CRONOGRAMA ACTIVIDADES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149" w:lineRule="auto"/>
        <w:ind w:left="2505" w:right="2522" w:firstLine="0"/>
        <w:jc w:val="center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1º SEMESTRE 2024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85.0" w:type="dxa"/>
        <w:jc w:val="left"/>
        <w:tblInd w:w="1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150"/>
        <w:gridCol w:w="4335"/>
        <w:tblGridChange w:id="0">
          <w:tblGrid>
            <w:gridCol w:w="6150"/>
            <w:gridCol w:w="4335"/>
          </w:tblGrid>
        </w:tblGridChange>
      </w:tblGrid>
      <w:tr>
        <w:trPr>
          <w:cantSplit w:val="0"/>
          <w:trHeight w:val="405" w:hRule="atLeast"/>
          <w:tblHeader w:val="0"/>
        </w:trPr>
        <w:tc>
          <w:tcPr>
            <w:gridSpan w:val="2"/>
            <w:shd w:fill="cccccc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3" w:line="240" w:lineRule="auto"/>
              <w:ind w:left="4525" w:right="4521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MARZO</w:t>
            </w:r>
          </w:p>
        </w:tc>
      </w:tr>
      <w:tr>
        <w:trPr>
          <w:cantSplit w:val="0"/>
          <w:trHeight w:val="282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37" w:lineRule="auto"/>
              <w:ind w:left="115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Ingreso Docentes</w:t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37" w:lineRule="auto"/>
              <w:ind w:left="115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Viernes 01</w:t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49" w:lineRule="auto"/>
              <w:ind w:left="115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Inicio de clases</w:t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49" w:lineRule="auto"/>
              <w:ind w:left="115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Martes 05</w:t>
            </w:r>
          </w:p>
        </w:tc>
      </w:tr>
      <w:tr>
        <w:trPr>
          <w:cantSplit w:val="0"/>
          <w:trHeight w:val="282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51" w:lineRule="auto"/>
              <w:ind w:left="115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Día Internacional de la Mujer</w:t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51" w:lineRule="auto"/>
              <w:ind w:left="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Viernes 08</w:t>
            </w:r>
          </w:p>
        </w:tc>
      </w:tr>
      <w:tr>
        <w:trPr>
          <w:cantSplit w:val="0"/>
          <w:trHeight w:val="282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56" w:lineRule="auto"/>
              <w:ind w:left="115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Inicio Semana Santa</w:t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51" w:lineRule="auto"/>
              <w:ind w:left="115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Lunes 25</w:t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49" w:lineRule="auto"/>
              <w:ind w:left="115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Operativo DEYSE K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º 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IVº medio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49" w:lineRule="auto"/>
              <w:ind w:left="115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Martes 26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51" w:lineRule="auto"/>
              <w:ind w:left="115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Constitución Consejo Escolar y Primera Sesión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51" w:lineRule="auto"/>
              <w:ind w:left="115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Martes 26</w:t>
            </w:r>
          </w:p>
        </w:tc>
      </w:tr>
      <w:tr>
        <w:trPr>
          <w:cantSplit w:val="0"/>
          <w:trHeight w:val="282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51" w:lineRule="auto"/>
              <w:ind w:left="115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1°Reuniones de Apoderados (Kº a IVº medio)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51" w:lineRule="auto"/>
              <w:ind w:left="115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Miércoles 27</w:t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Plazo máximo Eximición Religión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Jueves 28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2"/>
            <w:shd w:fill="cccccc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6" w:line="240" w:lineRule="auto"/>
              <w:ind w:left="4525" w:right="4518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ABRIL</w:t>
            </w:r>
          </w:p>
        </w:tc>
      </w:tr>
      <w:tr>
        <w:trPr>
          <w:cantSplit w:val="0"/>
          <w:trHeight w:val="282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37" w:lineRule="auto"/>
              <w:ind w:left="115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1º Reunión Comité de Seguridad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51" w:lineRule="auto"/>
              <w:ind w:left="115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Jueves 04</w:t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49" w:lineRule="auto"/>
              <w:ind w:left="115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Elección de Directiva de Centro de Alumnos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49" w:lineRule="auto"/>
              <w:ind w:left="115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Viernes 05</w:t>
            </w:r>
          </w:p>
        </w:tc>
      </w:tr>
      <w:tr>
        <w:trPr>
          <w:cantSplit w:val="0"/>
          <w:trHeight w:val="342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3" w:line="240" w:lineRule="auto"/>
              <w:ind w:left="115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Día Mundial del libro y del Derecho de Autor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3" w:line="240" w:lineRule="auto"/>
              <w:ind w:left="115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Martes 23</w:t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49" w:lineRule="auto"/>
              <w:ind w:left="115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Día de la Convivencia Escolar</w:t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49" w:lineRule="auto"/>
              <w:ind w:left="115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Miércoles 24</w:t>
            </w:r>
          </w:p>
        </w:tc>
      </w:tr>
      <w:tr>
        <w:trPr>
          <w:cantSplit w:val="0"/>
          <w:trHeight w:val="282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51" w:lineRule="auto"/>
              <w:ind w:left="115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Operativo DEYSE Kº a IVº medio</w:t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51" w:lineRule="auto"/>
              <w:ind w:left="115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Jueves 25</w:t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115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2° Reuniones de Apoderados (Kº a IVº medio)</w:t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115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Jueves 25</w:t>
            </w:r>
          </w:p>
        </w:tc>
      </w:tr>
      <w:tr>
        <w:trPr>
          <w:cantSplit w:val="0"/>
          <w:trHeight w:val="282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37" w:lineRule="auto"/>
              <w:ind w:left="115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Aniversario del Colegio</w:t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51" w:lineRule="auto"/>
              <w:ind w:left="115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Viernes 26</w:t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49" w:lineRule="auto"/>
              <w:ind w:left="115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Plazo máximo entrega certificados de especialistas externos.</w:t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49" w:lineRule="auto"/>
              <w:ind w:left="115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Martes 30</w:t>
            </w:r>
          </w:p>
        </w:tc>
      </w:tr>
      <w:tr>
        <w:trPr>
          <w:cantSplit w:val="0"/>
          <w:trHeight w:val="282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9" w:lineRule="auto"/>
              <w:ind w:left="115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9" w:lineRule="auto"/>
              <w:ind w:left="115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2"/>
            <w:shd w:fill="b7b7b7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63.00000000000006" w:lineRule="auto"/>
              <w:ind w:left="4525" w:right="4519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MAYO</w:t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49" w:lineRule="auto"/>
              <w:ind w:left="115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Celebración Día de la Madre</w:t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49" w:lineRule="auto"/>
              <w:ind w:left="115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Viernes 10</w:t>
            </w:r>
          </w:p>
        </w:tc>
      </w:tr>
      <w:tr>
        <w:trPr>
          <w:cantSplit w:val="0"/>
          <w:trHeight w:val="282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9" w:lineRule="auto"/>
              <w:ind w:left="115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Día del Estudiante</w:t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9" w:lineRule="auto"/>
              <w:ind w:left="115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Viernes 10</w:t>
            </w:r>
          </w:p>
        </w:tc>
      </w:tr>
      <w:tr>
        <w:trPr>
          <w:cantSplit w:val="0"/>
          <w:trHeight w:val="282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9" w:lineRule="auto"/>
              <w:ind w:left="115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 feriado: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(NO HAY CLASES)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9" w:lineRule="auto"/>
              <w:ind w:left="115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Lunes 20</w:t>
            </w:r>
          </w:p>
        </w:tc>
      </w:tr>
      <w:tr>
        <w:trPr>
          <w:cantSplit w:val="0"/>
          <w:trHeight w:val="282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51" w:lineRule="auto"/>
              <w:ind w:left="115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Operativo DEYSE Kº a IVº medio</w:t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51" w:lineRule="auto"/>
              <w:ind w:left="115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Lunes 27</w:t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49" w:lineRule="auto"/>
              <w:ind w:left="115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2° Reunión Consejo Escolar</w:t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49" w:lineRule="auto"/>
              <w:ind w:left="115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Martes 28</w:t>
            </w:r>
          </w:p>
        </w:tc>
      </w:tr>
      <w:tr>
        <w:trPr>
          <w:cantSplit w:val="0"/>
          <w:trHeight w:val="282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9" w:lineRule="auto"/>
              <w:ind w:left="115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Semana de la Seguridad Escolar y Parvularia</w:t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9" w:lineRule="auto"/>
              <w:ind w:left="115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Lunes 27 mayo al viernes 31  </w:t>
            </w:r>
          </w:p>
        </w:tc>
      </w:tr>
      <w:tr>
        <w:trPr>
          <w:cantSplit w:val="0"/>
          <w:trHeight w:val="505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4" w:line="240" w:lineRule="auto"/>
              <w:ind w:left="115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3° Reuniones de Apoderados (Kº a IVº medio)</w:t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4" w:lineRule="auto"/>
              <w:ind w:left="115" w:right="244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Miércoles 29</w:t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gridSpan w:val="2"/>
            <w:shd w:fill="cccccc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4525" w:right="4517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JUNIO</w:t>
            </w:r>
          </w:p>
        </w:tc>
      </w:tr>
      <w:tr>
        <w:trPr>
          <w:cantSplit w:val="0"/>
          <w:trHeight w:val="282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51" w:lineRule="auto"/>
              <w:ind w:left="115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2° Reunión Comité Seguridad</w:t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51" w:lineRule="auto"/>
              <w:ind w:left="115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Viernes 07</w:t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49" w:lineRule="auto"/>
              <w:ind w:left="115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Operativo DEYSE Kº a IVº medio</w:t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49" w:lineRule="auto"/>
              <w:ind w:left="115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Jueves 13</w:t>
            </w:r>
          </w:p>
        </w:tc>
      </w:tr>
      <w:tr>
        <w:trPr>
          <w:cantSplit w:val="0"/>
          <w:trHeight w:val="282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9" w:lineRule="auto"/>
              <w:ind w:left="115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Término del I semestre</w:t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9" w:lineRule="auto"/>
              <w:ind w:left="115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Martes 18</w:t>
            </w:r>
          </w:p>
        </w:tc>
      </w:tr>
      <w:tr>
        <w:trPr>
          <w:cantSplit w:val="0"/>
          <w:trHeight w:val="282" w:hRule="atLeast"/>
          <w:tblHeader w:val="0"/>
        </w:trPr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51" w:lineRule="auto"/>
              <w:ind w:left="115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Jornadas Evaluación Curricular I semestre y Jornada de Planificación II semestre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(NO HAY CLASES)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51" w:lineRule="auto"/>
              <w:ind w:left="115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Miércoles 19 y Viernes 21</w:t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49" w:lineRule="auto"/>
              <w:ind w:left="115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Vacaciones Invierno estudiantes</w:t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49" w:lineRule="auto"/>
              <w:ind w:left="115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Miércoles 19 de junio al viernes 05 de julio</w:t>
            </w:r>
          </w:p>
        </w:tc>
      </w:tr>
      <w:tr>
        <w:trPr>
          <w:cantSplit w:val="0"/>
          <w:trHeight w:val="506" w:hRule="atLeast"/>
          <w:tblHeader w:val="0"/>
        </w:trPr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15" w:right="233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Día de los Pueblos Originarios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4" w:line="240" w:lineRule="auto"/>
              <w:ind w:left="115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Lunes 24</w:t>
            </w:r>
          </w:p>
        </w:tc>
      </w:tr>
    </w:tbl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55.0" w:type="dxa"/>
        <w:jc w:val="left"/>
        <w:tblInd w:w="1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135"/>
        <w:gridCol w:w="4320"/>
        <w:tblGridChange w:id="0">
          <w:tblGrid>
            <w:gridCol w:w="6135"/>
            <w:gridCol w:w="4320"/>
          </w:tblGrid>
        </w:tblGridChange>
      </w:tblGrid>
      <w:tr>
        <w:trPr>
          <w:cantSplit w:val="0"/>
          <w:trHeight w:val="275" w:hRule="atLeast"/>
          <w:tblHeader w:val="0"/>
        </w:trPr>
        <w:tc>
          <w:tcPr>
            <w:gridSpan w:val="2"/>
            <w:shd w:fill="b7b7b7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4615" w:right="460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JULIO</w:t>
            </w:r>
          </w:p>
        </w:tc>
      </w:tr>
      <w:tr>
        <w:trPr>
          <w:cantSplit w:val="0"/>
          <w:trHeight w:val="25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" w:lineRule="auto"/>
              <w:ind w:left="115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Inicio de clases segundo semestre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" w:lineRule="auto"/>
              <w:ind w:left="114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Lunes 08 </w:t>
            </w:r>
          </w:p>
        </w:tc>
      </w:tr>
    </w:tbl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8730" w:w="12250" w:orient="portrait"/>
      <w:pgMar w:bottom="280" w:top="700" w:left="1020" w:right="10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alibri"/>
  <w:font w:name="Arial MT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3.333333333333336"/>
        <w:szCs w:val="33.333333333333336"/>
        <w:u w:val="none"/>
        <w:shd w:fill="auto" w:val="clear"/>
        <w:vertAlign w:val="superscript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333375</wp:posOffset>
          </wp:positionH>
          <wp:positionV relativeFrom="margin">
            <wp:posOffset>-400049</wp:posOffset>
          </wp:positionV>
          <wp:extent cx="1483995" cy="520700"/>
          <wp:effectExtent b="0" l="0" r="0" t="0"/>
          <wp:wrapSquare wrapText="bothSides" distB="0" distT="0" distL="114300" distR="114300"/>
          <wp:docPr id="4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83995" cy="5207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5286375</wp:posOffset>
          </wp:positionH>
          <wp:positionV relativeFrom="margin">
            <wp:posOffset>-466724</wp:posOffset>
          </wp:positionV>
          <wp:extent cx="645160" cy="606425"/>
          <wp:effectExtent b="0" l="0" r="0" t="0"/>
          <wp:wrapSquare wrapText="bothSides" distB="0" distT="0" distL="114300" distR="114300"/>
          <wp:docPr id="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5160" cy="6064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MT" w:cs="Arial MT" w:eastAsia="Arial MT" w:hAnsi="Arial MT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Arial MT" w:cs="Arial MT" w:eastAsia="Arial MT" w:hAnsi="Arial MT"/>
      <w:lang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oindependiente">
    <w:name w:val="Body Text"/>
    <w:basedOn w:val="Normal"/>
    <w:uiPriority w:val="1"/>
    <w:qFormat w:val="1"/>
    <w:rPr>
      <w:sz w:val="36"/>
      <w:szCs w:val="36"/>
      <w:u w:color="000000" w:val="single"/>
    </w:rPr>
  </w:style>
  <w:style w:type="paragraph" w:styleId="Prrafodelista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  <w:pPr>
      <w:spacing w:before="12" w:line="249" w:lineRule="exact"/>
      <w:ind w:left="115"/>
    </w:pPr>
  </w:style>
  <w:style w:type="paragraph" w:styleId="Encabezado">
    <w:name w:val="header"/>
    <w:basedOn w:val="Normal"/>
    <w:link w:val="EncabezadoCar"/>
    <w:uiPriority w:val="99"/>
    <w:unhideWhenUsed w:val="1"/>
    <w:rsid w:val="0053210E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53210E"/>
    <w:rPr>
      <w:rFonts w:ascii="Arial MT" w:cs="Arial MT" w:eastAsia="Arial MT" w:hAnsi="Arial MT"/>
      <w:lang w:val="es-ES"/>
    </w:rPr>
  </w:style>
  <w:style w:type="paragraph" w:styleId="Piedepgina">
    <w:name w:val="footer"/>
    <w:basedOn w:val="Normal"/>
    <w:link w:val="PiedepginaCar"/>
    <w:uiPriority w:val="99"/>
    <w:unhideWhenUsed w:val="1"/>
    <w:rsid w:val="0053210E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53210E"/>
    <w:rPr>
      <w:rFonts w:ascii="Arial MT" w:cs="Arial MT" w:eastAsia="Arial MT" w:hAnsi="Arial MT"/>
      <w:lang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zTILremP1bD/GKcCW3zkz0vp5g==">CgMxLjA4AHIhMTNyUmh3ak9yaGNSSmRlT0tRSFdMY3VrekFHbnE5SV9M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2024-03-18T16:35:00Z</dcterms:created>
  <dc:creator>CLAUDIA UTP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2024-03-18T00:00:00Z</vt:filetime>
  </property>
</Properties>
</file>