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9BDE" w14:textId="08059526" w:rsidR="006604F3" w:rsidRDefault="006604F3" w:rsidP="00993C76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6604F3">
        <w:rPr>
          <w:b/>
          <w:sz w:val="32"/>
          <w:szCs w:val="32"/>
        </w:rPr>
        <w:t>P</w:t>
      </w:r>
      <w:r w:rsidR="000B1394">
        <w:rPr>
          <w:b/>
          <w:sz w:val="32"/>
          <w:szCs w:val="32"/>
        </w:rPr>
        <w:t>lan</w:t>
      </w:r>
      <w:r w:rsidRPr="006604F3">
        <w:rPr>
          <w:b/>
          <w:sz w:val="32"/>
          <w:szCs w:val="32"/>
        </w:rPr>
        <w:t xml:space="preserve"> de Orientación Vocacional</w:t>
      </w:r>
    </w:p>
    <w:p w14:paraId="616AB82C" w14:textId="763C7C5F" w:rsidR="002521B2" w:rsidRPr="006604F3" w:rsidRDefault="002521B2" w:rsidP="006604F3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AC6CBE">
        <w:rPr>
          <w:b/>
          <w:sz w:val="32"/>
          <w:szCs w:val="32"/>
        </w:rPr>
        <w:t>4</w:t>
      </w:r>
    </w:p>
    <w:p w14:paraId="0D73F37E" w14:textId="240261B5" w:rsidR="0016296B" w:rsidRPr="0043268E" w:rsidRDefault="0016296B" w:rsidP="0016296B">
      <w:pPr>
        <w:jc w:val="both"/>
        <w:rPr>
          <w:sz w:val="20"/>
          <w:szCs w:val="20"/>
        </w:rPr>
      </w:pPr>
      <w:r w:rsidRPr="0043268E">
        <w:rPr>
          <w:sz w:val="20"/>
          <w:szCs w:val="20"/>
        </w:rPr>
        <w:t xml:space="preserve">El Colegio Santiago Quilicura </w:t>
      </w:r>
      <w:r w:rsidR="000B1394" w:rsidRPr="0043268E">
        <w:rPr>
          <w:sz w:val="20"/>
          <w:szCs w:val="20"/>
        </w:rPr>
        <w:t>y su plan de orientación vocacional está enfocado en acompañar a los/as estudiantes a encontrar sus intereses vocacionales, ajustados a las competencias y habilidades que han desarrollado a lo largo de su enseñanza escolar. Asimismo, el favorecer planes personales que se enfoquen en su educación es un pilar que es promovido a través de las distintas áreas que componen la comunidad escolar.</w:t>
      </w:r>
    </w:p>
    <w:p w14:paraId="65D42D9A" w14:textId="32E36243" w:rsidR="0016296B" w:rsidRPr="0043268E" w:rsidRDefault="0016296B" w:rsidP="0016296B">
      <w:pPr>
        <w:jc w:val="both"/>
        <w:rPr>
          <w:sz w:val="20"/>
          <w:szCs w:val="20"/>
        </w:rPr>
      </w:pPr>
      <w:r w:rsidRPr="0043268E">
        <w:rPr>
          <w:sz w:val="20"/>
          <w:szCs w:val="20"/>
        </w:rPr>
        <w:t xml:space="preserve">La elección vocacional implica una dimensión </w:t>
      </w:r>
      <w:r w:rsidR="000B1394" w:rsidRPr="0043268E">
        <w:rPr>
          <w:sz w:val="20"/>
          <w:szCs w:val="20"/>
        </w:rPr>
        <w:t xml:space="preserve">autoconocimiento </w:t>
      </w:r>
      <w:r w:rsidRPr="0043268E">
        <w:rPr>
          <w:sz w:val="20"/>
          <w:szCs w:val="20"/>
        </w:rPr>
        <w:t>que tiene relación con la configuración de la identidad</w:t>
      </w:r>
      <w:r w:rsidR="000B1394" w:rsidRPr="0043268E">
        <w:rPr>
          <w:sz w:val="20"/>
          <w:szCs w:val="20"/>
        </w:rPr>
        <w:t xml:space="preserve">, intereses propios, las habilidades/competencias que han desarrollado y la proyección </w:t>
      </w:r>
      <w:r w:rsidR="00C65E94" w:rsidRPr="0043268E">
        <w:rPr>
          <w:sz w:val="20"/>
          <w:szCs w:val="20"/>
        </w:rPr>
        <w:t xml:space="preserve">de la adultez </w:t>
      </w:r>
      <w:r w:rsidR="000B1394" w:rsidRPr="0043268E">
        <w:rPr>
          <w:sz w:val="20"/>
          <w:szCs w:val="20"/>
        </w:rPr>
        <w:t xml:space="preserve">que han ido construyendo a lo largo de su vida. Asimismo, se encuentra la dimensión propia de la educación superior, que implica el conocer procesos de admisión, requerimientos, profesiones y sistemas de financiamiento que </w:t>
      </w:r>
      <w:r w:rsidR="00C65E94" w:rsidRPr="0043268E">
        <w:rPr>
          <w:sz w:val="20"/>
          <w:szCs w:val="20"/>
        </w:rPr>
        <w:t xml:space="preserve">complementan el logro de metas y sueño. </w:t>
      </w:r>
      <w:r w:rsidR="00FB3378" w:rsidRPr="0043268E">
        <w:rPr>
          <w:sz w:val="20"/>
          <w:szCs w:val="20"/>
        </w:rPr>
        <w:t>El proceso que conlleva la orientación va desde lo individual, relevando que cada estudiante tiene sus propias necesidades, dudas y preguntas sobre lo que implica su educación continua, hasta llegar a lo colectivo que implica cómo un grupo de personas pueden trabajar en conjunto como espejo de la sociedad en que vivimos.</w:t>
      </w:r>
    </w:p>
    <w:p w14:paraId="7D9103DE" w14:textId="613DD5D6" w:rsidR="00993C76" w:rsidRPr="0043268E" w:rsidRDefault="00FB3378" w:rsidP="00AC6CBE">
      <w:pPr>
        <w:jc w:val="both"/>
        <w:rPr>
          <w:sz w:val="20"/>
          <w:szCs w:val="20"/>
        </w:rPr>
      </w:pPr>
      <w:r w:rsidRPr="0043268E">
        <w:rPr>
          <w:sz w:val="20"/>
          <w:szCs w:val="20"/>
        </w:rPr>
        <w:t xml:space="preserve">Las actividades </w:t>
      </w:r>
      <w:r w:rsidR="00C65E94" w:rsidRPr="0043268E">
        <w:rPr>
          <w:sz w:val="20"/>
          <w:szCs w:val="20"/>
        </w:rPr>
        <w:t xml:space="preserve">formativas </w:t>
      </w:r>
      <w:r w:rsidRPr="0043268E">
        <w:rPr>
          <w:sz w:val="20"/>
          <w:szCs w:val="20"/>
        </w:rPr>
        <w:t xml:space="preserve">que </w:t>
      </w:r>
      <w:r w:rsidR="00993C76" w:rsidRPr="0043268E">
        <w:rPr>
          <w:sz w:val="20"/>
          <w:szCs w:val="20"/>
        </w:rPr>
        <w:t xml:space="preserve">promueve </w:t>
      </w:r>
      <w:r w:rsidRPr="0043268E">
        <w:rPr>
          <w:sz w:val="20"/>
          <w:szCs w:val="20"/>
        </w:rPr>
        <w:t xml:space="preserve">el plan de orientación vocacional </w:t>
      </w:r>
      <w:r w:rsidR="00993C76" w:rsidRPr="0043268E">
        <w:rPr>
          <w:sz w:val="20"/>
          <w:szCs w:val="20"/>
        </w:rPr>
        <w:t>tienen como base</w:t>
      </w:r>
      <w:r w:rsidRPr="0043268E">
        <w:rPr>
          <w:sz w:val="20"/>
          <w:szCs w:val="20"/>
        </w:rPr>
        <w:t xml:space="preserve"> </w:t>
      </w:r>
      <w:r w:rsidR="00993C76" w:rsidRPr="0043268E">
        <w:rPr>
          <w:sz w:val="20"/>
          <w:szCs w:val="20"/>
        </w:rPr>
        <w:t>la</w:t>
      </w:r>
      <w:r w:rsidRPr="0043268E">
        <w:rPr>
          <w:sz w:val="20"/>
          <w:szCs w:val="20"/>
        </w:rPr>
        <w:t xml:space="preserve"> responsabilidad compartida entre el </w:t>
      </w:r>
      <w:r w:rsidR="00AC6CBE">
        <w:rPr>
          <w:sz w:val="20"/>
          <w:szCs w:val="20"/>
        </w:rPr>
        <w:t>c</w:t>
      </w:r>
      <w:r w:rsidRPr="0043268E">
        <w:rPr>
          <w:sz w:val="20"/>
          <w:szCs w:val="20"/>
        </w:rPr>
        <w:t xml:space="preserve">olegio y el/la estudiante, </w:t>
      </w:r>
      <w:r w:rsidR="00993C76" w:rsidRPr="0043268E">
        <w:rPr>
          <w:sz w:val="20"/>
          <w:szCs w:val="20"/>
        </w:rPr>
        <w:t>donde busca contribuir</w:t>
      </w:r>
      <w:r w:rsidRPr="0043268E">
        <w:rPr>
          <w:sz w:val="20"/>
          <w:szCs w:val="20"/>
        </w:rPr>
        <w:t xml:space="preserve"> a </w:t>
      </w:r>
      <w:r w:rsidR="00993C76" w:rsidRPr="0043268E">
        <w:rPr>
          <w:sz w:val="20"/>
          <w:szCs w:val="20"/>
        </w:rPr>
        <w:t>la</w:t>
      </w:r>
      <w:r w:rsidRPr="0043268E">
        <w:rPr>
          <w:sz w:val="20"/>
          <w:szCs w:val="20"/>
        </w:rPr>
        <w:t xml:space="preserve"> independencia, autonomía y toma de </w:t>
      </w:r>
      <w:r w:rsidR="00C65E94" w:rsidRPr="0043268E">
        <w:rPr>
          <w:sz w:val="20"/>
          <w:szCs w:val="20"/>
        </w:rPr>
        <w:t>decisione</w:t>
      </w:r>
      <w:r w:rsidR="00AC6CBE">
        <w:rPr>
          <w:sz w:val="20"/>
          <w:szCs w:val="20"/>
        </w:rPr>
        <w:t>s.</w:t>
      </w:r>
    </w:p>
    <w:p w14:paraId="0F6E2EDA" w14:textId="77777777" w:rsidR="0043268E" w:rsidRDefault="0043268E" w:rsidP="0016296B">
      <w:pPr>
        <w:jc w:val="both"/>
        <w:rPr>
          <w:b/>
          <w:bCs/>
          <w:sz w:val="20"/>
          <w:szCs w:val="20"/>
        </w:rPr>
      </w:pPr>
    </w:p>
    <w:p w14:paraId="264B14BD" w14:textId="3EB06061" w:rsidR="0016296B" w:rsidRPr="0043268E" w:rsidRDefault="0016296B" w:rsidP="0016296B">
      <w:pPr>
        <w:jc w:val="both"/>
        <w:rPr>
          <w:b/>
          <w:bCs/>
          <w:sz w:val="20"/>
          <w:szCs w:val="20"/>
        </w:rPr>
      </w:pPr>
      <w:r w:rsidRPr="0043268E">
        <w:rPr>
          <w:b/>
          <w:bCs/>
          <w:sz w:val="20"/>
          <w:szCs w:val="20"/>
        </w:rPr>
        <w:t>O</w:t>
      </w:r>
      <w:r w:rsidR="006604F3" w:rsidRPr="0043268E">
        <w:rPr>
          <w:b/>
          <w:bCs/>
          <w:sz w:val="20"/>
          <w:szCs w:val="20"/>
        </w:rPr>
        <w:t xml:space="preserve">bjetivo </w:t>
      </w:r>
      <w:r w:rsidRPr="0043268E">
        <w:rPr>
          <w:b/>
          <w:bCs/>
          <w:sz w:val="20"/>
          <w:szCs w:val="20"/>
        </w:rPr>
        <w:t>General</w:t>
      </w:r>
    </w:p>
    <w:p w14:paraId="3A816F7F" w14:textId="5E6962C6" w:rsidR="00993C76" w:rsidRPr="0043268E" w:rsidRDefault="00AC6CBE" w:rsidP="00993C76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FB3378" w:rsidRPr="0043268E">
        <w:rPr>
          <w:sz w:val="20"/>
          <w:szCs w:val="20"/>
        </w:rPr>
        <w:t xml:space="preserve">compañar </w:t>
      </w:r>
      <w:r w:rsidR="006604F3" w:rsidRPr="0043268E">
        <w:rPr>
          <w:sz w:val="20"/>
          <w:szCs w:val="20"/>
        </w:rPr>
        <w:t>a los</w:t>
      </w:r>
      <w:r w:rsidR="00A75300" w:rsidRPr="0043268E">
        <w:rPr>
          <w:sz w:val="20"/>
          <w:szCs w:val="20"/>
        </w:rPr>
        <w:t xml:space="preserve"> y las</w:t>
      </w:r>
      <w:r w:rsidR="006604F3" w:rsidRPr="0043268E">
        <w:rPr>
          <w:sz w:val="20"/>
          <w:szCs w:val="20"/>
        </w:rPr>
        <w:t xml:space="preserve"> estudiantes </w:t>
      </w:r>
      <w:r w:rsidR="0016296B" w:rsidRPr="0043268E">
        <w:rPr>
          <w:sz w:val="20"/>
          <w:szCs w:val="20"/>
        </w:rPr>
        <w:t xml:space="preserve">del Colegio Santiago Quilicura </w:t>
      </w:r>
      <w:r w:rsidR="006604F3" w:rsidRPr="0043268E">
        <w:rPr>
          <w:sz w:val="20"/>
          <w:szCs w:val="20"/>
        </w:rPr>
        <w:t>en el proceso de elección vocacional</w:t>
      </w:r>
      <w:r>
        <w:rPr>
          <w:sz w:val="20"/>
          <w:szCs w:val="20"/>
        </w:rPr>
        <w:t xml:space="preserve"> promoviendo</w:t>
      </w:r>
      <w:r w:rsidR="00993C76" w:rsidRPr="0043268E">
        <w:rPr>
          <w:sz w:val="20"/>
          <w:szCs w:val="20"/>
        </w:rPr>
        <w:t xml:space="preserve"> el ingreso a la educación superior.</w:t>
      </w:r>
    </w:p>
    <w:p w14:paraId="7C954D18" w14:textId="77777777" w:rsidR="0043268E" w:rsidRDefault="0043268E" w:rsidP="0016296B">
      <w:pPr>
        <w:jc w:val="both"/>
        <w:rPr>
          <w:b/>
          <w:bCs/>
          <w:sz w:val="20"/>
          <w:szCs w:val="20"/>
        </w:rPr>
      </w:pPr>
    </w:p>
    <w:p w14:paraId="04D103D5" w14:textId="11080ADC" w:rsidR="009F547C" w:rsidRPr="0043268E" w:rsidRDefault="0016296B" w:rsidP="0016296B">
      <w:pPr>
        <w:jc w:val="both"/>
        <w:rPr>
          <w:b/>
          <w:bCs/>
          <w:sz w:val="20"/>
          <w:szCs w:val="20"/>
        </w:rPr>
      </w:pPr>
      <w:r w:rsidRPr="0043268E">
        <w:rPr>
          <w:b/>
          <w:bCs/>
          <w:sz w:val="20"/>
          <w:szCs w:val="20"/>
        </w:rPr>
        <w:t>Objetivo Específico</w:t>
      </w:r>
    </w:p>
    <w:p w14:paraId="2EC3EE55" w14:textId="3B7AB942" w:rsidR="0016296B" w:rsidRPr="0043268E" w:rsidRDefault="00993C76" w:rsidP="00993C76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 w:rsidRPr="0043268E">
        <w:rPr>
          <w:sz w:val="20"/>
          <w:szCs w:val="20"/>
        </w:rPr>
        <w:t>Generar espacios participativos donde se desarrollen la orientación vocacional a nivel individual y grupal.</w:t>
      </w:r>
    </w:p>
    <w:p w14:paraId="22FA030C" w14:textId="177765F4" w:rsidR="00993C76" w:rsidRPr="0043268E" w:rsidRDefault="00993C76" w:rsidP="00993C76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 w:rsidRPr="0043268E">
        <w:rPr>
          <w:sz w:val="20"/>
          <w:szCs w:val="20"/>
        </w:rPr>
        <w:t>Desarrollar actividades que involucren un acercamiento a la educación superior.</w:t>
      </w:r>
    </w:p>
    <w:p w14:paraId="263C5B4F" w14:textId="2B654C4A" w:rsidR="00993C76" w:rsidRPr="0043268E" w:rsidRDefault="00993C76" w:rsidP="00BA1E86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 w:rsidRPr="0043268E">
        <w:rPr>
          <w:sz w:val="20"/>
          <w:szCs w:val="20"/>
        </w:rPr>
        <w:t>Identificar intereses y competencias personales que faciliten la toma de decisiones.</w:t>
      </w:r>
    </w:p>
    <w:p w14:paraId="589D35C4" w14:textId="77777777" w:rsidR="00AC6CBE" w:rsidRDefault="00AC6CBE" w:rsidP="00993C76">
      <w:pPr>
        <w:jc w:val="both"/>
        <w:rPr>
          <w:b/>
          <w:sz w:val="20"/>
          <w:szCs w:val="20"/>
        </w:rPr>
      </w:pPr>
    </w:p>
    <w:p w14:paraId="6532F88C" w14:textId="6DCD16EB" w:rsidR="0043268E" w:rsidRPr="0043268E" w:rsidRDefault="0043268E" w:rsidP="002C4730">
      <w:pPr>
        <w:jc w:val="both"/>
        <w:rPr>
          <w:b/>
          <w:bCs/>
          <w:sz w:val="20"/>
          <w:szCs w:val="20"/>
        </w:rPr>
      </w:pPr>
      <w:r w:rsidRPr="0043268E">
        <w:rPr>
          <w:b/>
          <w:bCs/>
          <w:sz w:val="20"/>
          <w:szCs w:val="20"/>
        </w:rPr>
        <w:lastRenderedPageBreak/>
        <w:t>Plan de acciones 202</w:t>
      </w:r>
      <w:r w:rsidR="00906D3B">
        <w:rPr>
          <w:b/>
          <w:bCs/>
          <w:sz w:val="20"/>
          <w:szCs w:val="20"/>
        </w:rPr>
        <w:t>4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2072"/>
        <w:gridCol w:w="1603"/>
        <w:gridCol w:w="1159"/>
        <w:gridCol w:w="1699"/>
        <w:gridCol w:w="2547"/>
        <w:gridCol w:w="2403"/>
        <w:gridCol w:w="2404"/>
      </w:tblGrid>
      <w:tr w:rsidR="00906D3B" w:rsidRPr="0043268E" w14:paraId="1EAA49E5" w14:textId="77777777" w:rsidTr="00906D3B">
        <w:trPr>
          <w:trHeight w:val="736"/>
        </w:trPr>
        <w:tc>
          <w:tcPr>
            <w:tcW w:w="2072" w:type="dxa"/>
          </w:tcPr>
          <w:p w14:paraId="568F0139" w14:textId="37B1C83E" w:rsidR="00906D3B" w:rsidRPr="0043268E" w:rsidRDefault="00906D3B" w:rsidP="002C4730">
            <w:pPr>
              <w:jc w:val="both"/>
              <w:rPr>
                <w:b/>
                <w:bCs/>
                <w:sz w:val="20"/>
                <w:szCs w:val="20"/>
              </w:rPr>
            </w:pPr>
            <w:r w:rsidRPr="0043268E">
              <w:rPr>
                <w:b/>
                <w:bCs/>
                <w:sz w:val="20"/>
                <w:szCs w:val="20"/>
              </w:rPr>
              <w:t xml:space="preserve">Acciones </w:t>
            </w:r>
          </w:p>
        </w:tc>
        <w:tc>
          <w:tcPr>
            <w:tcW w:w="1603" w:type="dxa"/>
          </w:tcPr>
          <w:p w14:paraId="472ECA50" w14:textId="6DBE9AAF" w:rsidR="00906D3B" w:rsidRPr="0043268E" w:rsidRDefault="00906D3B" w:rsidP="002C4730">
            <w:pPr>
              <w:jc w:val="both"/>
              <w:rPr>
                <w:b/>
                <w:bCs/>
                <w:sz w:val="20"/>
                <w:szCs w:val="20"/>
              </w:rPr>
            </w:pPr>
            <w:r w:rsidRPr="0043268E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159" w:type="dxa"/>
          </w:tcPr>
          <w:p w14:paraId="69143A66" w14:textId="4312BD26" w:rsidR="00906D3B" w:rsidRPr="0043268E" w:rsidRDefault="00906D3B" w:rsidP="002C4730">
            <w:pPr>
              <w:jc w:val="both"/>
              <w:rPr>
                <w:b/>
                <w:bCs/>
                <w:sz w:val="20"/>
                <w:szCs w:val="20"/>
              </w:rPr>
            </w:pPr>
            <w:r w:rsidRPr="0043268E"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699" w:type="dxa"/>
          </w:tcPr>
          <w:p w14:paraId="48114501" w14:textId="2C036B32" w:rsidR="00906D3B" w:rsidRPr="0043268E" w:rsidRDefault="00906D3B" w:rsidP="002C4730">
            <w:pPr>
              <w:jc w:val="both"/>
              <w:rPr>
                <w:b/>
                <w:bCs/>
                <w:sz w:val="20"/>
                <w:szCs w:val="20"/>
              </w:rPr>
            </w:pPr>
            <w:r w:rsidRPr="0043268E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2547" w:type="dxa"/>
          </w:tcPr>
          <w:p w14:paraId="59910B0F" w14:textId="0D30406A" w:rsidR="00906D3B" w:rsidRPr="0043268E" w:rsidRDefault="00906D3B" w:rsidP="002C4730">
            <w:pPr>
              <w:jc w:val="both"/>
              <w:rPr>
                <w:b/>
                <w:bCs/>
                <w:sz w:val="20"/>
                <w:szCs w:val="20"/>
              </w:rPr>
            </w:pPr>
            <w:r w:rsidRPr="0043268E">
              <w:rPr>
                <w:b/>
                <w:bCs/>
                <w:sz w:val="20"/>
                <w:szCs w:val="20"/>
              </w:rPr>
              <w:t>Requerimientos</w:t>
            </w:r>
          </w:p>
        </w:tc>
        <w:tc>
          <w:tcPr>
            <w:tcW w:w="2403" w:type="dxa"/>
          </w:tcPr>
          <w:p w14:paraId="2C62142B" w14:textId="286E491C" w:rsidR="00906D3B" w:rsidRPr="0043268E" w:rsidRDefault="00906D3B" w:rsidP="002C4730">
            <w:pPr>
              <w:jc w:val="both"/>
              <w:rPr>
                <w:b/>
                <w:bCs/>
                <w:sz w:val="20"/>
                <w:szCs w:val="20"/>
              </w:rPr>
            </w:pPr>
            <w:r w:rsidRPr="0043268E">
              <w:rPr>
                <w:b/>
                <w:bCs/>
                <w:sz w:val="20"/>
                <w:szCs w:val="20"/>
              </w:rPr>
              <w:t>Indicadores</w:t>
            </w:r>
          </w:p>
        </w:tc>
        <w:tc>
          <w:tcPr>
            <w:tcW w:w="2404" w:type="dxa"/>
          </w:tcPr>
          <w:p w14:paraId="49AC87AB" w14:textId="3E85FE0B" w:rsidR="00906D3B" w:rsidRPr="0043268E" w:rsidRDefault="00906D3B" w:rsidP="002C4730">
            <w:pPr>
              <w:jc w:val="both"/>
              <w:rPr>
                <w:b/>
                <w:bCs/>
                <w:sz w:val="20"/>
                <w:szCs w:val="20"/>
              </w:rPr>
            </w:pPr>
            <w:r w:rsidRPr="0043268E">
              <w:rPr>
                <w:b/>
                <w:bCs/>
                <w:sz w:val="20"/>
                <w:szCs w:val="20"/>
              </w:rPr>
              <w:t>Medios de verificación</w:t>
            </w:r>
          </w:p>
        </w:tc>
      </w:tr>
      <w:tr w:rsidR="006A0300" w:rsidRPr="0043268E" w14:paraId="4D7FCE35" w14:textId="77777777" w:rsidTr="006A0300">
        <w:trPr>
          <w:trHeight w:val="1192"/>
        </w:trPr>
        <w:tc>
          <w:tcPr>
            <w:tcW w:w="2072" w:type="dxa"/>
            <w:vMerge w:val="restart"/>
          </w:tcPr>
          <w:p w14:paraId="21BDCB7B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268B30FB" w14:textId="57FB1224" w:rsidR="006A0300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55F3E277" w14:textId="0843E4F2" w:rsidR="006A0300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5150C461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4ED9ED75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7E1F11D5" w14:textId="44E2E0E1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 xml:space="preserve">Planificación de espacios de orientación vocacional </w:t>
            </w:r>
          </w:p>
          <w:p w14:paraId="05E1A3E5" w14:textId="48D713CA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5981D9D2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46BFDCF1" w14:textId="5D0D123F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 xml:space="preserve">Asignatura de orientación </w:t>
            </w:r>
          </w:p>
          <w:p w14:paraId="3C594988" w14:textId="15C61415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14:paraId="1A4C057B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27DD01E0" w14:textId="658E2C72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Marzo a noviembre</w:t>
            </w:r>
          </w:p>
          <w:p w14:paraId="12E0459F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46D046C7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4866A8DE" w14:textId="3E4B5919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16E305A5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012E577E" w14:textId="717B0105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Profesores jefes</w:t>
            </w:r>
          </w:p>
          <w:p w14:paraId="3411047E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14CC791A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7BA3DA7E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25692AE9" w14:textId="3604F13F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547FD8C8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68122647" w14:textId="1E5C42EA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Apoyo en temáticas de orientación vocacional a profesores jefes.</w:t>
            </w:r>
          </w:p>
          <w:p w14:paraId="66277069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4E9FF374" w14:textId="64C77B7C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01732923" w14:textId="700C092D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18C8F04C" w14:textId="38FCDEC6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de los cursos de enseñanza media trabaja aborda la orientación vocacional</w:t>
            </w:r>
          </w:p>
          <w:p w14:paraId="694B7591" w14:textId="371E2DF0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3AD1D7DB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56B52E08" w14:textId="47AC5F53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Lista de asistencia</w:t>
            </w:r>
          </w:p>
          <w:p w14:paraId="2FAD1AC4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5BD1BAE1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18F2720B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  <w:p w14:paraId="0EEA2002" w14:textId="649D9E08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</w:tc>
      </w:tr>
      <w:tr w:rsidR="006A0300" w:rsidRPr="0043268E" w14:paraId="0CE836CA" w14:textId="77777777" w:rsidTr="00906D3B">
        <w:trPr>
          <w:trHeight w:val="1404"/>
        </w:trPr>
        <w:tc>
          <w:tcPr>
            <w:tcW w:w="2072" w:type="dxa"/>
            <w:vMerge/>
          </w:tcPr>
          <w:p w14:paraId="61AFFB62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42A4DD88" w14:textId="77777777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</w:p>
          <w:p w14:paraId="374BCDA5" w14:textId="42CD04CE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Entrevistas individuales con IVº medios</w:t>
            </w:r>
          </w:p>
        </w:tc>
        <w:tc>
          <w:tcPr>
            <w:tcW w:w="1159" w:type="dxa"/>
          </w:tcPr>
          <w:p w14:paraId="55D0975B" w14:textId="77777777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</w:p>
          <w:p w14:paraId="721D141F" w14:textId="77777777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Marzo a Octubre</w:t>
            </w:r>
          </w:p>
        </w:tc>
        <w:tc>
          <w:tcPr>
            <w:tcW w:w="1699" w:type="dxa"/>
          </w:tcPr>
          <w:p w14:paraId="59A8A669" w14:textId="77777777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</w:p>
          <w:p w14:paraId="6099D9A7" w14:textId="77777777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Psicóloga de enseñanza media</w:t>
            </w:r>
          </w:p>
        </w:tc>
        <w:tc>
          <w:tcPr>
            <w:tcW w:w="2547" w:type="dxa"/>
          </w:tcPr>
          <w:p w14:paraId="36DA0390" w14:textId="77777777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</w:p>
          <w:p w14:paraId="093FC732" w14:textId="77777777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Coordinación de horarios entre estudiantes y psicóloga</w:t>
            </w:r>
          </w:p>
        </w:tc>
        <w:tc>
          <w:tcPr>
            <w:tcW w:w="2403" w:type="dxa"/>
          </w:tcPr>
          <w:p w14:paraId="17C9E335" w14:textId="77777777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</w:p>
          <w:p w14:paraId="6EC96F60" w14:textId="539072C3" w:rsidR="006A0300" w:rsidRPr="0043268E" w:rsidRDefault="007B752B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6A0300" w:rsidRPr="0043268E">
              <w:rPr>
                <w:sz w:val="20"/>
                <w:szCs w:val="20"/>
              </w:rPr>
              <w:t xml:space="preserve">% de los/as estudiantes </w:t>
            </w:r>
            <w:r>
              <w:rPr>
                <w:sz w:val="20"/>
                <w:szCs w:val="20"/>
              </w:rPr>
              <w:t>participa de las entrevistas individuales</w:t>
            </w:r>
          </w:p>
        </w:tc>
        <w:tc>
          <w:tcPr>
            <w:tcW w:w="2404" w:type="dxa"/>
          </w:tcPr>
          <w:p w14:paraId="2FFEFF87" w14:textId="77777777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</w:p>
          <w:p w14:paraId="40C2A824" w14:textId="6938AFD3" w:rsidR="006A0300" w:rsidRPr="0043268E" w:rsidRDefault="007B752B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entrevistas</w:t>
            </w:r>
          </w:p>
        </w:tc>
      </w:tr>
      <w:tr w:rsidR="006A0300" w:rsidRPr="0043268E" w14:paraId="11FCBDB0" w14:textId="77777777" w:rsidTr="00906D3B">
        <w:trPr>
          <w:trHeight w:val="2747"/>
        </w:trPr>
        <w:tc>
          <w:tcPr>
            <w:tcW w:w="2072" w:type="dxa"/>
            <w:vMerge/>
          </w:tcPr>
          <w:p w14:paraId="550CA74C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617AE5AD" w14:textId="3D7D6DB0" w:rsidR="006A0300" w:rsidRPr="0043268E" w:rsidRDefault="006A0300" w:rsidP="00F23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Charlas informativas para padres, madres y/o apoderados sobre el ingreso a la educación superior de los/as estudiantes de cuarto medio.</w:t>
            </w:r>
          </w:p>
        </w:tc>
        <w:tc>
          <w:tcPr>
            <w:tcW w:w="1159" w:type="dxa"/>
          </w:tcPr>
          <w:p w14:paraId="39FC83E4" w14:textId="77777777" w:rsidR="006A0300" w:rsidRDefault="006A0300" w:rsidP="00263C5E">
            <w:pPr>
              <w:jc w:val="both"/>
              <w:rPr>
                <w:sz w:val="20"/>
                <w:szCs w:val="20"/>
              </w:rPr>
            </w:pPr>
          </w:p>
          <w:p w14:paraId="42C9FA3C" w14:textId="7E02D5D9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 - Agosto</w:t>
            </w:r>
          </w:p>
        </w:tc>
        <w:tc>
          <w:tcPr>
            <w:tcW w:w="1699" w:type="dxa"/>
          </w:tcPr>
          <w:p w14:paraId="5991A836" w14:textId="3565253B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Psicóloga de enseñanza media y Trabajadora social</w:t>
            </w:r>
          </w:p>
        </w:tc>
        <w:tc>
          <w:tcPr>
            <w:tcW w:w="2547" w:type="dxa"/>
          </w:tcPr>
          <w:p w14:paraId="43EF0658" w14:textId="15C61C95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Espacios de reuniones de apoderados </w:t>
            </w:r>
          </w:p>
        </w:tc>
        <w:tc>
          <w:tcPr>
            <w:tcW w:w="2403" w:type="dxa"/>
          </w:tcPr>
          <w:p w14:paraId="43D338EF" w14:textId="35FDF451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de los/as apoderados asisten a las charlas.</w:t>
            </w:r>
          </w:p>
        </w:tc>
        <w:tc>
          <w:tcPr>
            <w:tcW w:w="2404" w:type="dxa"/>
          </w:tcPr>
          <w:p w14:paraId="193BEFEF" w14:textId="2C6F9C7D" w:rsidR="006A0300" w:rsidRPr="0043268E" w:rsidRDefault="006A0300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de asistencia</w:t>
            </w:r>
          </w:p>
        </w:tc>
      </w:tr>
      <w:tr w:rsidR="006A0300" w:rsidRPr="0043268E" w14:paraId="58843D1C" w14:textId="77777777" w:rsidTr="006A0300">
        <w:trPr>
          <w:trHeight w:val="1493"/>
        </w:trPr>
        <w:tc>
          <w:tcPr>
            <w:tcW w:w="2072" w:type="dxa"/>
            <w:vMerge/>
          </w:tcPr>
          <w:p w14:paraId="75CE5290" w14:textId="77777777" w:rsidR="006A0300" w:rsidRPr="0043268E" w:rsidRDefault="006A0300" w:rsidP="002C47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07425B99" w14:textId="77F00F04" w:rsidR="006A0300" w:rsidRDefault="006A0300" w:rsidP="00F23C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Apoyo y entrega de información sobre beneficios sobre la educación superior.</w:t>
            </w:r>
          </w:p>
        </w:tc>
        <w:tc>
          <w:tcPr>
            <w:tcW w:w="1159" w:type="dxa"/>
          </w:tcPr>
          <w:p w14:paraId="17C0A4AC" w14:textId="1BE4D8D6" w:rsidR="006A0300" w:rsidRDefault="006A0300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 - diciembre</w:t>
            </w:r>
          </w:p>
        </w:tc>
        <w:tc>
          <w:tcPr>
            <w:tcW w:w="1699" w:type="dxa"/>
          </w:tcPr>
          <w:p w14:paraId="547A14C7" w14:textId="5D3605D4" w:rsidR="006A0300" w:rsidRDefault="006A0300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Trabajadora social</w:t>
            </w:r>
          </w:p>
        </w:tc>
        <w:tc>
          <w:tcPr>
            <w:tcW w:w="2547" w:type="dxa"/>
          </w:tcPr>
          <w:p w14:paraId="6A7BFC45" w14:textId="285877EA" w:rsidR="006A0300" w:rsidRDefault="006A0300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Gestión de entrevistas para actualización de RSH</w:t>
            </w:r>
          </w:p>
        </w:tc>
        <w:tc>
          <w:tcPr>
            <w:tcW w:w="2403" w:type="dxa"/>
          </w:tcPr>
          <w:p w14:paraId="3189C513" w14:textId="3A273C52" w:rsidR="006A0300" w:rsidRDefault="006A0300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de los/as apoderados reciben información sobre beneficios para la educación superior.</w:t>
            </w:r>
          </w:p>
        </w:tc>
        <w:tc>
          <w:tcPr>
            <w:tcW w:w="2404" w:type="dxa"/>
          </w:tcPr>
          <w:p w14:paraId="0D5A33DC" w14:textId="7D854BBF" w:rsidR="006A0300" w:rsidRDefault="006A0300" w:rsidP="00263C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información y entrevistas</w:t>
            </w:r>
          </w:p>
        </w:tc>
      </w:tr>
      <w:tr w:rsidR="00906D3B" w:rsidRPr="0043268E" w14:paraId="53EED9CE" w14:textId="77777777" w:rsidTr="00906D3B">
        <w:trPr>
          <w:trHeight w:val="132"/>
        </w:trPr>
        <w:tc>
          <w:tcPr>
            <w:tcW w:w="2072" w:type="dxa"/>
          </w:tcPr>
          <w:p w14:paraId="2B20EAA7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28D6D2B3" w14:textId="12FA2524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 xml:space="preserve">Gestionar </w:t>
            </w:r>
            <w:r>
              <w:rPr>
                <w:sz w:val="20"/>
                <w:szCs w:val="20"/>
              </w:rPr>
              <w:t>c</w:t>
            </w:r>
            <w:r w:rsidRPr="0043268E">
              <w:rPr>
                <w:sz w:val="20"/>
                <w:szCs w:val="20"/>
              </w:rPr>
              <w:t xml:space="preserve">harlas y encuentros de orientación vocacional </w:t>
            </w:r>
          </w:p>
          <w:p w14:paraId="3B16A391" w14:textId="0133DB6A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30BB1804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6E8DC31F" w14:textId="4F9C333C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Charlas informativas sobre el proceso de ingreso a la educación superio</w:t>
            </w:r>
            <w:r>
              <w:rPr>
                <w:sz w:val="20"/>
                <w:szCs w:val="20"/>
              </w:rPr>
              <w:t>r</w:t>
            </w:r>
          </w:p>
        </w:tc>
        <w:tc>
          <w:tcPr>
            <w:tcW w:w="1159" w:type="dxa"/>
          </w:tcPr>
          <w:p w14:paraId="44B5FA19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1448665A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4F83671C" w14:textId="388B594C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Marzo a octubre</w:t>
            </w:r>
          </w:p>
        </w:tc>
        <w:tc>
          <w:tcPr>
            <w:tcW w:w="1699" w:type="dxa"/>
          </w:tcPr>
          <w:p w14:paraId="54ED80D7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367495D7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31A53BDD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Psicóloga de enseñanza media</w:t>
            </w:r>
          </w:p>
          <w:p w14:paraId="2AF65033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7F1777E8" w14:textId="085AB595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466F6FDF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3C239275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Facilitación de espacios de orientación/consejo de curso para orientación vocacional</w:t>
            </w:r>
          </w:p>
          <w:p w14:paraId="3BB6612E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425FFE36" w14:textId="28826CB0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44B8F442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77A82C10" w14:textId="4B6FEC9E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 xml:space="preserve">80% de los/as estudiantes </w:t>
            </w:r>
            <w:r>
              <w:rPr>
                <w:sz w:val="20"/>
                <w:szCs w:val="20"/>
              </w:rPr>
              <w:t>participan de las charlas.</w:t>
            </w:r>
          </w:p>
        </w:tc>
        <w:tc>
          <w:tcPr>
            <w:tcW w:w="2404" w:type="dxa"/>
          </w:tcPr>
          <w:p w14:paraId="7519F169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09AF68D6" w14:textId="7F4F45D2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Registro fotográfico de la sesión</w:t>
            </w:r>
          </w:p>
        </w:tc>
      </w:tr>
      <w:tr w:rsidR="006A0300" w:rsidRPr="0043268E" w14:paraId="2A506A68" w14:textId="77777777" w:rsidTr="00906D3B">
        <w:trPr>
          <w:trHeight w:val="2216"/>
        </w:trPr>
        <w:tc>
          <w:tcPr>
            <w:tcW w:w="2072" w:type="dxa"/>
            <w:vMerge w:val="restart"/>
          </w:tcPr>
          <w:p w14:paraId="7D4519EF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2BFD27B9" w14:textId="77777777" w:rsidR="007B752B" w:rsidRDefault="007B752B" w:rsidP="00BA1E86">
            <w:pPr>
              <w:jc w:val="both"/>
              <w:rPr>
                <w:sz w:val="20"/>
                <w:szCs w:val="20"/>
              </w:rPr>
            </w:pPr>
          </w:p>
          <w:p w14:paraId="0363EF9E" w14:textId="77777777" w:rsidR="007B752B" w:rsidRDefault="007B752B" w:rsidP="00BA1E86">
            <w:pPr>
              <w:jc w:val="both"/>
              <w:rPr>
                <w:sz w:val="20"/>
                <w:szCs w:val="20"/>
              </w:rPr>
            </w:pPr>
          </w:p>
          <w:p w14:paraId="20A5BD81" w14:textId="77777777" w:rsidR="007B752B" w:rsidRDefault="007B752B" w:rsidP="00BA1E86">
            <w:pPr>
              <w:jc w:val="both"/>
              <w:rPr>
                <w:sz w:val="20"/>
                <w:szCs w:val="20"/>
              </w:rPr>
            </w:pPr>
          </w:p>
          <w:p w14:paraId="3BDBA2A5" w14:textId="77777777" w:rsidR="007B752B" w:rsidRDefault="007B752B" w:rsidP="00BA1E86">
            <w:pPr>
              <w:jc w:val="both"/>
              <w:rPr>
                <w:sz w:val="20"/>
                <w:szCs w:val="20"/>
              </w:rPr>
            </w:pPr>
          </w:p>
          <w:p w14:paraId="0E1FD54F" w14:textId="77777777" w:rsidR="007B752B" w:rsidRDefault="007B752B" w:rsidP="00BA1E86">
            <w:pPr>
              <w:jc w:val="both"/>
              <w:rPr>
                <w:sz w:val="20"/>
                <w:szCs w:val="20"/>
              </w:rPr>
            </w:pPr>
          </w:p>
          <w:p w14:paraId="1945F432" w14:textId="77777777" w:rsidR="007B752B" w:rsidRDefault="007B752B" w:rsidP="00BA1E86">
            <w:pPr>
              <w:jc w:val="both"/>
              <w:rPr>
                <w:sz w:val="20"/>
                <w:szCs w:val="20"/>
              </w:rPr>
            </w:pPr>
          </w:p>
          <w:p w14:paraId="39804E59" w14:textId="7646E82D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Gestión de encuentros entre instituciones de educación superior y estudiantes del Colegio Santiago Quilicura</w:t>
            </w:r>
          </w:p>
        </w:tc>
        <w:tc>
          <w:tcPr>
            <w:tcW w:w="1603" w:type="dxa"/>
          </w:tcPr>
          <w:p w14:paraId="6F11E240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3F5C1E93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0A4A8E91" w14:textId="07B4BC0D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Ferias vocacionales </w:t>
            </w:r>
            <w:r w:rsidRPr="0043268E">
              <w:rPr>
                <w:sz w:val="20"/>
                <w:szCs w:val="20"/>
              </w:rPr>
              <w:t xml:space="preserve">sobre proceso de admisión de las diferentes instituciones </w:t>
            </w:r>
          </w:p>
        </w:tc>
        <w:tc>
          <w:tcPr>
            <w:tcW w:w="1159" w:type="dxa"/>
          </w:tcPr>
          <w:p w14:paraId="1198D588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73734DDA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7A5EAFD5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48D2197D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13CDC54F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09A8492E" w14:textId="3F289AF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Abril a octubre</w:t>
            </w:r>
          </w:p>
          <w:p w14:paraId="238F1C5B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694C092B" w14:textId="764F58C2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56BC3925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08EAA57D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00EE191F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4B85DEE7" w14:textId="7A4D421C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Psicóloga de enseñanza media e instituciones de la educación superior</w:t>
            </w:r>
          </w:p>
          <w:p w14:paraId="2508B52D" w14:textId="44E9660D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0F2F1231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790B4156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2E8DB618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5A1B512B" w14:textId="494671EF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Coordinación de horarios y espacios para que estudiantes accedan a la información</w:t>
            </w:r>
          </w:p>
        </w:tc>
        <w:tc>
          <w:tcPr>
            <w:tcW w:w="2403" w:type="dxa"/>
          </w:tcPr>
          <w:p w14:paraId="006A99EE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2452186B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4E96EAC3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03200D5B" w14:textId="77777777" w:rsidR="006A0300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6505C5F2" w14:textId="34098F59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de los cursos participan de las ferias</w:t>
            </w:r>
          </w:p>
        </w:tc>
        <w:tc>
          <w:tcPr>
            <w:tcW w:w="2404" w:type="dxa"/>
          </w:tcPr>
          <w:p w14:paraId="5037A834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45EEEED5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6CA33128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4AACBAEA" w14:textId="77777777" w:rsidR="006A0300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36EF6597" w14:textId="77777777" w:rsidR="006A0300" w:rsidRDefault="006A0300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Registro fotográfico</w:t>
            </w:r>
          </w:p>
          <w:p w14:paraId="72724294" w14:textId="77777777" w:rsidR="006A0300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23A9EBC2" w14:textId="77777777" w:rsidR="006A0300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2987C143" w14:textId="5B23ED3E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</w:tc>
      </w:tr>
      <w:tr w:rsidR="006A0300" w:rsidRPr="0043268E" w14:paraId="381A95E1" w14:textId="77777777" w:rsidTr="006A0300">
        <w:trPr>
          <w:trHeight w:val="1457"/>
        </w:trPr>
        <w:tc>
          <w:tcPr>
            <w:tcW w:w="2072" w:type="dxa"/>
            <w:vMerge/>
          </w:tcPr>
          <w:p w14:paraId="280663FD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18369C85" w14:textId="6A1ABE1D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Salidas pedagógicas a visitar universidades</w:t>
            </w:r>
          </w:p>
        </w:tc>
        <w:tc>
          <w:tcPr>
            <w:tcW w:w="1159" w:type="dxa"/>
          </w:tcPr>
          <w:p w14:paraId="021F4D9C" w14:textId="04A2AE76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 a noviembre</w:t>
            </w:r>
          </w:p>
        </w:tc>
        <w:tc>
          <w:tcPr>
            <w:tcW w:w="1699" w:type="dxa"/>
          </w:tcPr>
          <w:p w14:paraId="05F106BF" w14:textId="3BFD7152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Psicóloga enseñanza media</w:t>
            </w:r>
          </w:p>
        </w:tc>
        <w:tc>
          <w:tcPr>
            <w:tcW w:w="2547" w:type="dxa"/>
          </w:tcPr>
          <w:p w14:paraId="0A9C778A" w14:textId="77E1A213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Coordinación de horarios y permisos para salidas pedagógicas.</w:t>
            </w:r>
          </w:p>
        </w:tc>
        <w:tc>
          <w:tcPr>
            <w:tcW w:w="2403" w:type="dxa"/>
          </w:tcPr>
          <w:p w14:paraId="2FA2A70E" w14:textId="3A34AA82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realizan 3 salidas pedagógicas para </w:t>
            </w:r>
            <w:proofErr w:type="spellStart"/>
            <w:r>
              <w:rPr>
                <w:sz w:val="20"/>
                <w:szCs w:val="20"/>
              </w:rPr>
              <w:t>III</w:t>
            </w:r>
            <w:r w:rsidR="007B752B">
              <w:rPr>
                <w:sz w:val="20"/>
                <w:szCs w:val="20"/>
              </w:rPr>
              <w:t>º</w:t>
            </w:r>
            <w:proofErr w:type="spellEnd"/>
            <w:r>
              <w:rPr>
                <w:sz w:val="20"/>
                <w:szCs w:val="20"/>
              </w:rPr>
              <w:t xml:space="preserve"> y IV</w:t>
            </w:r>
            <w:r w:rsidR="007B752B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 xml:space="preserve"> medios</w:t>
            </w:r>
          </w:p>
        </w:tc>
        <w:tc>
          <w:tcPr>
            <w:tcW w:w="2404" w:type="dxa"/>
          </w:tcPr>
          <w:p w14:paraId="21ADC119" w14:textId="77777777" w:rsidR="006A0300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Registro de asistencia </w:t>
            </w:r>
          </w:p>
          <w:p w14:paraId="0DEF8053" w14:textId="26FDE435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fotográfico</w:t>
            </w:r>
          </w:p>
        </w:tc>
      </w:tr>
      <w:tr w:rsidR="006A0300" w:rsidRPr="0043268E" w14:paraId="78ADF814" w14:textId="77777777" w:rsidTr="006A0300">
        <w:trPr>
          <w:trHeight w:val="1347"/>
        </w:trPr>
        <w:tc>
          <w:tcPr>
            <w:tcW w:w="2072" w:type="dxa"/>
            <w:vMerge/>
          </w:tcPr>
          <w:p w14:paraId="0E4766AA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643A2F18" w14:textId="4400D316" w:rsidR="006A0300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Apoyar la inscripción a la PAES y FUAS</w:t>
            </w:r>
          </w:p>
        </w:tc>
        <w:tc>
          <w:tcPr>
            <w:tcW w:w="1159" w:type="dxa"/>
          </w:tcPr>
          <w:p w14:paraId="272D936C" w14:textId="25B7FE65" w:rsidR="006A0300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 - octubre</w:t>
            </w:r>
          </w:p>
        </w:tc>
        <w:tc>
          <w:tcPr>
            <w:tcW w:w="1699" w:type="dxa"/>
          </w:tcPr>
          <w:p w14:paraId="529B7D26" w14:textId="77777777" w:rsidR="006A0300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Psicóloga enseñanza media </w:t>
            </w:r>
          </w:p>
          <w:p w14:paraId="1A7D58B3" w14:textId="3A4AB6F8" w:rsidR="006A0300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Trabajadora social</w:t>
            </w:r>
          </w:p>
        </w:tc>
        <w:tc>
          <w:tcPr>
            <w:tcW w:w="2547" w:type="dxa"/>
          </w:tcPr>
          <w:p w14:paraId="55C082EC" w14:textId="1E5C1071" w:rsidR="006A0300" w:rsidRDefault="006A0300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Coordinación de horarios y espacios para que estudiantes accedan a la información</w:t>
            </w:r>
          </w:p>
        </w:tc>
        <w:tc>
          <w:tcPr>
            <w:tcW w:w="2403" w:type="dxa"/>
          </w:tcPr>
          <w:p w14:paraId="556B84E7" w14:textId="4BC872C6" w:rsidR="006A0300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de los /as estudiantes se inscriben a la PAES y realizan el llenado de FUAS</w:t>
            </w:r>
          </w:p>
        </w:tc>
        <w:tc>
          <w:tcPr>
            <w:tcW w:w="2404" w:type="dxa"/>
          </w:tcPr>
          <w:p w14:paraId="18D684B6" w14:textId="3EBB8FA0" w:rsidR="006A0300" w:rsidRDefault="006A0300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inscripciones</w:t>
            </w:r>
          </w:p>
        </w:tc>
      </w:tr>
      <w:tr w:rsidR="00906D3B" w:rsidRPr="0043268E" w14:paraId="191C8D9D" w14:textId="77777777" w:rsidTr="00906D3B">
        <w:trPr>
          <w:trHeight w:val="895"/>
        </w:trPr>
        <w:tc>
          <w:tcPr>
            <w:tcW w:w="2072" w:type="dxa"/>
          </w:tcPr>
          <w:p w14:paraId="7ED5C0AF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6A0ECF73" w14:textId="5ED5ECF0" w:rsidR="00906D3B" w:rsidRPr="0043268E" w:rsidRDefault="007B752B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Generar</w:t>
            </w:r>
            <w:r w:rsidR="00906D3B" w:rsidRPr="0043268E">
              <w:rPr>
                <w:sz w:val="20"/>
                <w:szCs w:val="20"/>
              </w:rPr>
              <w:t xml:space="preserve"> espacios de evaluación formativa del conocimiento adquirido </w:t>
            </w:r>
          </w:p>
        </w:tc>
        <w:tc>
          <w:tcPr>
            <w:tcW w:w="1603" w:type="dxa"/>
          </w:tcPr>
          <w:p w14:paraId="3338B02E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062C4F90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0EF80C86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55396D68" w14:textId="4053281E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 xml:space="preserve">Ensayos </w:t>
            </w:r>
            <w:r>
              <w:rPr>
                <w:sz w:val="20"/>
                <w:szCs w:val="20"/>
              </w:rPr>
              <w:t>PAES</w:t>
            </w:r>
          </w:p>
        </w:tc>
        <w:tc>
          <w:tcPr>
            <w:tcW w:w="1159" w:type="dxa"/>
          </w:tcPr>
          <w:p w14:paraId="401C9298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2A121B27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17270793" w14:textId="3F1AED7D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  <w:r w:rsidRPr="004326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4326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agosto - noviembre</w:t>
            </w:r>
          </w:p>
        </w:tc>
        <w:tc>
          <w:tcPr>
            <w:tcW w:w="1699" w:type="dxa"/>
          </w:tcPr>
          <w:p w14:paraId="53CB04B7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3B74519F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4F5A4F3E" w14:textId="03D91E84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Instituciones de educación externas</w:t>
            </w:r>
          </w:p>
        </w:tc>
        <w:tc>
          <w:tcPr>
            <w:tcW w:w="2547" w:type="dxa"/>
          </w:tcPr>
          <w:p w14:paraId="50CC7ABD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632BFB4F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569EEA3E" w14:textId="786C05EB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 xml:space="preserve">Inscripción de estudiantes de manera automática </w:t>
            </w:r>
          </w:p>
        </w:tc>
        <w:tc>
          <w:tcPr>
            <w:tcW w:w="2403" w:type="dxa"/>
          </w:tcPr>
          <w:p w14:paraId="3BBF5863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63FE2BCD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298D3BDE" w14:textId="05BC3689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80% de los/as estudiantes realizan los ensayos</w:t>
            </w:r>
          </w:p>
        </w:tc>
        <w:tc>
          <w:tcPr>
            <w:tcW w:w="2404" w:type="dxa"/>
          </w:tcPr>
          <w:p w14:paraId="24414F8B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11E71E68" w14:textId="77777777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</w:p>
          <w:p w14:paraId="2A3E8A58" w14:textId="46BD321D" w:rsidR="00906D3B" w:rsidRPr="0043268E" w:rsidRDefault="00906D3B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Revisión de resultados entregados por las instituciones</w:t>
            </w:r>
          </w:p>
        </w:tc>
      </w:tr>
      <w:tr w:rsidR="006A0300" w:rsidRPr="0043268E" w14:paraId="19E3E1D9" w14:textId="77777777" w:rsidTr="00906D3B">
        <w:trPr>
          <w:trHeight w:val="1403"/>
        </w:trPr>
        <w:tc>
          <w:tcPr>
            <w:tcW w:w="2072" w:type="dxa"/>
            <w:vMerge w:val="restart"/>
          </w:tcPr>
          <w:p w14:paraId="5E1570E1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64F9A524" w14:textId="26F87C02" w:rsidR="006A0300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25BA11C0" w14:textId="6E47AEFD" w:rsidR="006A0300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4F11219C" w14:textId="77777777" w:rsidR="006A0300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39155CC3" w14:textId="77777777" w:rsidR="007B752B" w:rsidRDefault="007B752B" w:rsidP="00BA1E86">
            <w:pPr>
              <w:jc w:val="both"/>
              <w:rPr>
                <w:sz w:val="20"/>
                <w:szCs w:val="20"/>
              </w:rPr>
            </w:pPr>
          </w:p>
          <w:p w14:paraId="6F8B1062" w14:textId="77777777" w:rsidR="007B752B" w:rsidRDefault="007B752B" w:rsidP="00BA1E86">
            <w:pPr>
              <w:jc w:val="both"/>
              <w:rPr>
                <w:sz w:val="20"/>
                <w:szCs w:val="20"/>
              </w:rPr>
            </w:pPr>
          </w:p>
          <w:p w14:paraId="4002CA46" w14:textId="77777777" w:rsidR="007B752B" w:rsidRDefault="007B752B" w:rsidP="00BA1E86">
            <w:pPr>
              <w:jc w:val="both"/>
              <w:rPr>
                <w:sz w:val="20"/>
                <w:szCs w:val="20"/>
              </w:rPr>
            </w:pPr>
          </w:p>
          <w:p w14:paraId="6D8FA31C" w14:textId="77777777" w:rsidR="007B752B" w:rsidRPr="0043268E" w:rsidRDefault="007B752B" w:rsidP="00BA1E86">
            <w:pPr>
              <w:jc w:val="both"/>
              <w:rPr>
                <w:sz w:val="20"/>
                <w:szCs w:val="20"/>
              </w:rPr>
            </w:pPr>
          </w:p>
          <w:p w14:paraId="5ADD5941" w14:textId="77777777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</w:p>
          <w:p w14:paraId="0BAEF217" w14:textId="7D6269B1" w:rsidR="006A0300" w:rsidRPr="0043268E" w:rsidRDefault="006A0300" w:rsidP="00BA1E86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 xml:space="preserve">Aplicación de test de intereses vocacionales </w:t>
            </w:r>
          </w:p>
        </w:tc>
        <w:tc>
          <w:tcPr>
            <w:tcW w:w="1603" w:type="dxa"/>
          </w:tcPr>
          <w:p w14:paraId="518A05A4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  <w:p w14:paraId="370741A4" w14:textId="255A49E9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 xml:space="preserve">Aplicación de TIAP a estudiantes de </w:t>
            </w:r>
            <w:proofErr w:type="spellStart"/>
            <w:r w:rsidRPr="0043268E">
              <w:rPr>
                <w:sz w:val="20"/>
                <w:szCs w:val="20"/>
              </w:rPr>
              <w:t>IIIº</w:t>
            </w:r>
            <w:proofErr w:type="spellEnd"/>
            <w:r w:rsidRPr="0043268E">
              <w:rPr>
                <w:sz w:val="20"/>
                <w:szCs w:val="20"/>
              </w:rPr>
              <w:t xml:space="preserve"> Y IVº medio</w:t>
            </w:r>
          </w:p>
        </w:tc>
        <w:tc>
          <w:tcPr>
            <w:tcW w:w="1159" w:type="dxa"/>
          </w:tcPr>
          <w:p w14:paraId="2C6DFAFC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  <w:p w14:paraId="3D3E1273" w14:textId="63ED0446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Marzo y Julio</w:t>
            </w:r>
          </w:p>
          <w:p w14:paraId="478AFD09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  <w:p w14:paraId="14DDC50E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  <w:p w14:paraId="3CD646E5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  <w:p w14:paraId="16178469" w14:textId="517B5D3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1F3F7DEC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  <w:p w14:paraId="4C525756" w14:textId="5F0C7A5E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Psicóloga de enseñanza media e institución externa</w:t>
            </w:r>
          </w:p>
          <w:p w14:paraId="0DED5CE1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  <w:p w14:paraId="6610E706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317BAF5E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  <w:p w14:paraId="2ADF8276" w14:textId="63A5B846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Promo</w:t>
            </w:r>
            <w:r>
              <w:rPr>
                <w:sz w:val="20"/>
                <w:szCs w:val="20"/>
              </w:rPr>
              <w:t>ver</w:t>
            </w:r>
            <w:r w:rsidRPr="0043268E">
              <w:rPr>
                <w:sz w:val="20"/>
                <w:szCs w:val="20"/>
              </w:rPr>
              <w:t xml:space="preserve"> de la importancia de la realizar los test</w:t>
            </w:r>
          </w:p>
          <w:p w14:paraId="5B9CA688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23AD9C0E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  <w:p w14:paraId="56488719" w14:textId="07FD769C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 xml:space="preserve">90% de los/as estudiantes realizan el test </w:t>
            </w:r>
          </w:p>
        </w:tc>
        <w:tc>
          <w:tcPr>
            <w:tcW w:w="2404" w:type="dxa"/>
          </w:tcPr>
          <w:p w14:paraId="3773A4E5" w14:textId="77777777" w:rsidR="006A0300" w:rsidRPr="0043268E" w:rsidRDefault="006A0300" w:rsidP="00E0392A">
            <w:pPr>
              <w:jc w:val="both"/>
              <w:rPr>
                <w:sz w:val="20"/>
                <w:szCs w:val="20"/>
              </w:rPr>
            </w:pPr>
          </w:p>
          <w:p w14:paraId="6A89C4B9" w14:textId="47261D46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Revisión de resultados</w:t>
            </w:r>
          </w:p>
        </w:tc>
      </w:tr>
      <w:tr w:rsidR="006A0300" w:rsidRPr="0043268E" w14:paraId="79C15866" w14:textId="77777777" w:rsidTr="00906D3B">
        <w:trPr>
          <w:trHeight w:val="571"/>
        </w:trPr>
        <w:tc>
          <w:tcPr>
            <w:tcW w:w="2072" w:type="dxa"/>
            <w:vMerge/>
          </w:tcPr>
          <w:p w14:paraId="7DDE89D0" w14:textId="77777777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4844603C" w14:textId="77777777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  <w:p w14:paraId="5D59DE7B" w14:textId="4025DF59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 xml:space="preserve">Aplicación de Test de </w:t>
            </w:r>
            <w:proofErr w:type="spellStart"/>
            <w:r w:rsidRPr="0043268E">
              <w:rPr>
                <w:sz w:val="20"/>
                <w:szCs w:val="20"/>
              </w:rPr>
              <w:t>Holland</w:t>
            </w:r>
            <w:proofErr w:type="spellEnd"/>
            <w:r w:rsidRPr="0043268E">
              <w:rPr>
                <w:sz w:val="20"/>
                <w:szCs w:val="20"/>
              </w:rPr>
              <w:t xml:space="preserve"> a estudiantes de </w:t>
            </w:r>
            <w:proofErr w:type="spellStart"/>
            <w:r w:rsidRPr="0043268E">
              <w:rPr>
                <w:sz w:val="20"/>
                <w:szCs w:val="20"/>
              </w:rPr>
              <w:t>IIº</w:t>
            </w:r>
            <w:proofErr w:type="spellEnd"/>
            <w:r w:rsidRPr="0043268E">
              <w:rPr>
                <w:sz w:val="20"/>
                <w:szCs w:val="20"/>
              </w:rPr>
              <w:t xml:space="preserve"> medio</w:t>
            </w:r>
          </w:p>
        </w:tc>
        <w:tc>
          <w:tcPr>
            <w:tcW w:w="1159" w:type="dxa"/>
          </w:tcPr>
          <w:p w14:paraId="064E4CBD" w14:textId="77777777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  <w:p w14:paraId="043798C9" w14:textId="77777777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  <w:p w14:paraId="5BB90081" w14:textId="13D241EB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Septiembre</w:t>
            </w:r>
          </w:p>
        </w:tc>
        <w:tc>
          <w:tcPr>
            <w:tcW w:w="1699" w:type="dxa"/>
          </w:tcPr>
          <w:p w14:paraId="50157721" w14:textId="77777777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  <w:p w14:paraId="7E0CEB78" w14:textId="3AE7D549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Psicóloga de enseñanza media e institución externa</w:t>
            </w:r>
          </w:p>
          <w:p w14:paraId="18B9D656" w14:textId="77777777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  <w:p w14:paraId="63553D50" w14:textId="5062C432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4DB77D75" w14:textId="77777777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  <w:p w14:paraId="50D976F2" w14:textId="065674ED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Promo</w:t>
            </w:r>
            <w:r>
              <w:rPr>
                <w:sz w:val="20"/>
                <w:szCs w:val="20"/>
              </w:rPr>
              <w:t>ver</w:t>
            </w:r>
            <w:r w:rsidRPr="0043268E">
              <w:rPr>
                <w:sz w:val="20"/>
                <w:szCs w:val="20"/>
              </w:rPr>
              <w:t xml:space="preserve"> de la importancia de la realizar los test</w:t>
            </w:r>
          </w:p>
          <w:p w14:paraId="581E07D8" w14:textId="55D1132D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54D21B0C" w14:textId="77777777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  <w:p w14:paraId="131FC4E2" w14:textId="1B65AF08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90% de los/as estudiantes realizan el test</w:t>
            </w:r>
          </w:p>
        </w:tc>
        <w:tc>
          <w:tcPr>
            <w:tcW w:w="2404" w:type="dxa"/>
          </w:tcPr>
          <w:p w14:paraId="747869F4" w14:textId="77777777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  <w:p w14:paraId="44D0DCA8" w14:textId="31FDC8BC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Revisión de resultados</w:t>
            </w:r>
          </w:p>
        </w:tc>
      </w:tr>
      <w:tr w:rsidR="006A0300" w:rsidRPr="0043268E" w14:paraId="45DCBB05" w14:textId="77777777" w:rsidTr="00906D3B">
        <w:trPr>
          <w:trHeight w:val="571"/>
        </w:trPr>
        <w:tc>
          <w:tcPr>
            <w:tcW w:w="2072" w:type="dxa"/>
            <w:vMerge/>
          </w:tcPr>
          <w:p w14:paraId="4FB38B09" w14:textId="493B0DA6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35E9BABB" w14:textId="4BC4879C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Aplicación de test de </w:t>
            </w:r>
            <w:proofErr w:type="spellStart"/>
            <w:r>
              <w:rPr>
                <w:sz w:val="20"/>
                <w:szCs w:val="20"/>
              </w:rPr>
              <w:t>kuder</w:t>
            </w:r>
            <w:proofErr w:type="spellEnd"/>
            <w:r>
              <w:rPr>
                <w:sz w:val="20"/>
                <w:szCs w:val="20"/>
              </w:rPr>
              <w:t xml:space="preserve"> para apoyar la electividad </w:t>
            </w:r>
            <w:proofErr w:type="spellStart"/>
            <w:r>
              <w:rPr>
                <w:sz w:val="20"/>
                <w:szCs w:val="20"/>
              </w:rPr>
              <w:t>IIº</w:t>
            </w:r>
            <w:proofErr w:type="spellEnd"/>
          </w:p>
        </w:tc>
        <w:tc>
          <w:tcPr>
            <w:tcW w:w="1159" w:type="dxa"/>
          </w:tcPr>
          <w:p w14:paraId="62AD55F9" w14:textId="5F4E8B5D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</w:p>
        </w:tc>
        <w:tc>
          <w:tcPr>
            <w:tcW w:w="1699" w:type="dxa"/>
          </w:tcPr>
          <w:p w14:paraId="50CFB7A1" w14:textId="77777777" w:rsidR="006A0300" w:rsidRPr="0043268E" w:rsidRDefault="006A0300" w:rsidP="006A0300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Psicóloga de enseñanza media e institución externa</w:t>
            </w:r>
          </w:p>
          <w:p w14:paraId="2EC81A95" w14:textId="37921D9F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48ECAAAB" w14:textId="77777777" w:rsidR="006A0300" w:rsidRPr="0043268E" w:rsidRDefault="006A0300" w:rsidP="006A0300">
            <w:pPr>
              <w:jc w:val="both"/>
              <w:rPr>
                <w:sz w:val="20"/>
                <w:szCs w:val="20"/>
              </w:rPr>
            </w:pPr>
            <w:r w:rsidRPr="0043268E">
              <w:rPr>
                <w:sz w:val="20"/>
                <w:szCs w:val="20"/>
              </w:rPr>
              <w:t>Promo</w:t>
            </w:r>
            <w:r>
              <w:rPr>
                <w:sz w:val="20"/>
                <w:szCs w:val="20"/>
              </w:rPr>
              <w:t>ver</w:t>
            </w:r>
            <w:r w:rsidRPr="0043268E">
              <w:rPr>
                <w:sz w:val="20"/>
                <w:szCs w:val="20"/>
              </w:rPr>
              <w:t xml:space="preserve"> de la importancia de la realizar los test</w:t>
            </w:r>
          </w:p>
          <w:p w14:paraId="4DB099E6" w14:textId="77777777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0B0CE93F" w14:textId="151B5B89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 de los/as estudiantes realizan el test</w:t>
            </w:r>
          </w:p>
        </w:tc>
        <w:tc>
          <w:tcPr>
            <w:tcW w:w="2404" w:type="dxa"/>
          </w:tcPr>
          <w:p w14:paraId="095CBD74" w14:textId="1BFE2F62" w:rsidR="006A0300" w:rsidRPr="0043268E" w:rsidRDefault="006A0300" w:rsidP="007852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resultados</w:t>
            </w:r>
          </w:p>
        </w:tc>
      </w:tr>
    </w:tbl>
    <w:p w14:paraId="7B4DFECB" w14:textId="77777777" w:rsidR="009917FB" w:rsidRDefault="009917FB" w:rsidP="001139EE"/>
    <w:sectPr w:rsidR="009917FB" w:rsidSect="00F23C1A">
      <w:headerReference w:type="default" r:id="rId7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5C7A" w14:textId="77777777" w:rsidR="009C7D16" w:rsidRDefault="009C7D16" w:rsidP="006604F3">
      <w:pPr>
        <w:spacing w:after="0" w:line="240" w:lineRule="auto"/>
      </w:pPr>
      <w:r>
        <w:separator/>
      </w:r>
    </w:p>
  </w:endnote>
  <w:endnote w:type="continuationSeparator" w:id="0">
    <w:p w14:paraId="74D85FF6" w14:textId="77777777" w:rsidR="009C7D16" w:rsidRDefault="009C7D16" w:rsidP="0066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3938" w14:textId="77777777" w:rsidR="009C7D16" w:rsidRDefault="009C7D16" w:rsidP="006604F3">
      <w:pPr>
        <w:spacing w:after="0" w:line="240" w:lineRule="auto"/>
      </w:pPr>
      <w:r>
        <w:separator/>
      </w:r>
    </w:p>
  </w:footnote>
  <w:footnote w:type="continuationSeparator" w:id="0">
    <w:p w14:paraId="6181DB19" w14:textId="77777777" w:rsidR="009C7D16" w:rsidRDefault="009C7D16" w:rsidP="0066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2F51" w14:textId="4E1542CD" w:rsidR="006604F3" w:rsidRPr="00E07C55" w:rsidRDefault="00C65E94" w:rsidP="00E07C55">
    <w:pPr>
      <w:tabs>
        <w:tab w:val="center" w:pos="4252"/>
        <w:tab w:val="left" w:pos="6705"/>
        <w:tab w:val="right" w:pos="8504"/>
      </w:tabs>
      <w:spacing w:after="0" w:line="240" w:lineRule="auto"/>
      <w:rPr>
        <w:rFonts w:ascii="Times New Roman" w:eastAsia="Calibri" w:hAnsi="Times New Roman" w:cs="Times New Roman"/>
        <w:noProof/>
        <w:sz w:val="20"/>
        <w:szCs w:val="20"/>
        <w:lang w:eastAsia="es-E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155C43DD" wp14:editId="051F4172">
          <wp:simplePos x="0" y="0"/>
          <wp:positionH relativeFrom="column">
            <wp:posOffset>8195292</wp:posOffset>
          </wp:positionH>
          <wp:positionV relativeFrom="paragraph">
            <wp:posOffset>-242938</wp:posOffset>
          </wp:positionV>
          <wp:extent cx="800100" cy="6915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C55">
      <w:rPr>
        <w:rFonts w:ascii="Times New Roman" w:eastAsia="Calibri" w:hAnsi="Times New Roman" w:cs="Times New Roman"/>
        <w:noProof/>
        <w:sz w:val="20"/>
        <w:szCs w:val="20"/>
        <w:lang w:val="es-ES_tradnl" w:eastAsia="es-ES_tradnl"/>
      </w:rPr>
      <w:t xml:space="preserve"> </w:t>
    </w:r>
    <w:r>
      <w:rPr>
        <w:rFonts w:ascii="Times New Roman" w:eastAsia="Calibri" w:hAnsi="Times New Roman" w:cs="Times New Roman"/>
        <w:noProof/>
        <w:sz w:val="20"/>
        <w:szCs w:val="20"/>
        <w:lang w:val="es-ES_tradnl" w:eastAsia="es-ES_tradnl"/>
      </w:rPr>
      <w:t xml:space="preserve">            </w:t>
    </w:r>
    <w:r w:rsidR="00E07C55">
      <w:rPr>
        <w:rFonts w:ascii="Times New Roman" w:eastAsia="Calibri" w:hAnsi="Times New Roman" w:cs="Times New Roman"/>
        <w:noProof/>
        <w:sz w:val="20"/>
        <w:szCs w:val="20"/>
        <w:lang w:val="es-ES_tradnl" w:eastAsia="es-ES_tradnl"/>
      </w:rPr>
      <w:t>Colegio Santiago Quilicura</w:t>
    </w:r>
    <w:r w:rsidR="00E07C55">
      <w:rPr>
        <w:rFonts w:ascii="Times New Roman" w:eastAsia="Calibri" w:hAnsi="Times New Roman" w:cs="Times New Roman"/>
        <w:noProof/>
        <w:sz w:val="20"/>
        <w:szCs w:val="20"/>
        <w:lang w:val="es-ES_tradnl" w:eastAsia="es-ES_tradnl"/>
      </w:rPr>
      <w:tab/>
    </w:r>
    <w:r w:rsidR="00E07C55">
      <w:rPr>
        <w:rFonts w:ascii="Times New Roman" w:eastAsia="Calibri" w:hAnsi="Times New Roman" w:cs="Times New Roman"/>
        <w:noProof/>
        <w:sz w:val="20"/>
        <w:szCs w:val="20"/>
        <w:lang w:eastAsia="es-ES"/>
      </w:rPr>
      <w:t xml:space="preserve">                                                                                                                            </w:t>
    </w:r>
  </w:p>
  <w:p w14:paraId="516EE076" w14:textId="052DEE22" w:rsidR="006604F3" w:rsidRPr="00E07C55" w:rsidRDefault="00C65E94" w:rsidP="00E07C55">
    <w:pPr>
      <w:tabs>
        <w:tab w:val="center" w:pos="4252"/>
        <w:tab w:val="right" w:pos="8504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noProof/>
        <w:sz w:val="20"/>
        <w:szCs w:val="20"/>
        <w:lang w:val="es-ES_tradnl" w:eastAsia="es-ES_tradnl"/>
      </w:rPr>
      <w:t xml:space="preserve">            </w:t>
    </w:r>
    <w:r w:rsidR="006604F3">
      <w:rPr>
        <w:rFonts w:ascii="Times New Roman" w:eastAsia="Calibri" w:hAnsi="Times New Roman" w:cs="Times New Roman"/>
        <w:noProof/>
        <w:sz w:val="20"/>
        <w:szCs w:val="20"/>
        <w:lang w:val="es-ES_tradnl" w:eastAsia="es-ES_tradnl"/>
      </w:rPr>
      <w:t>Departamento de Psicología</w:t>
    </w:r>
    <w:r w:rsidR="00E07C55">
      <w:rPr>
        <w:rFonts w:ascii="Times New Roman" w:eastAsia="Calibri" w:hAnsi="Times New Roman" w:cs="Times New Roman"/>
        <w:noProof/>
        <w:sz w:val="20"/>
        <w:szCs w:val="20"/>
        <w:lang w:val="es-ES_tradnl" w:eastAsia="es-ES_tradnl"/>
      </w:rPr>
      <w:tab/>
    </w:r>
    <w:r w:rsidR="00E07C55">
      <w:rPr>
        <w:rFonts w:ascii="Times New Roman" w:eastAsia="Calibri" w:hAnsi="Times New Roman" w:cs="Times New Roman"/>
        <w:noProof/>
        <w:sz w:val="20"/>
        <w:szCs w:val="20"/>
        <w:lang w:val="es-ES_tradnl" w:eastAsia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4A26"/>
    <w:multiLevelType w:val="hybridMultilevel"/>
    <w:tmpl w:val="C74AF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B1D"/>
    <w:multiLevelType w:val="hybridMultilevel"/>
    <w:tmpl w:val="CA62C59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254CD4"/>
    <w:multiLevelType w:val="hybridMultilevel"/>
    <w:tmpl w:val="D3F8704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97569"/>
    <w:multiLevelType w:val="hybridMultilevel"/>
    <w:tmpl w:val="57A6FD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D4247"/>
    <w:multiLevelType w:val="hybridMultilevel"/>
    <w:tmpl w:val="E35CCD3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C267D5"/>
    <w:multiLevelType w:val="hybridMultilevel"/>
    <w:tmpl w:val="4A2CC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E64DC"/>
    <w:multiLevelType w:val="hybridMultilevel"/>
    <w:tmpl w:val="4A2CC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13948"/>
    <w:multiLevelType w:val="hybridMultilevel"/>
    <w:tmpl w:val="81CC1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E4440"/>
    <w:multiLevelType w:val="hybridMultilevel"/>
    <w:tmpl w:val="4A2CC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D250D"/>
    <w:multiLevelType w:val="hybridMultilevel"/>
    <w:tmpl w:val="4DA8B60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7967152">
    <w:abstractNumId w:val="9"/>
  </w:num>
  <w:num w:numId="2" w16cid:durableId="550581645">
    <w:abstractNumId w:val="0"/>
  </w:num>
  <w:num w:numId="3" w16cid:durableId="715347952">
    <w:abstractNumId w:val="3"/>
  </w:num>
  <w:num w:numId="4" w16cid:durableId="785202482">
    <w:abstractNumId w:val="2"/>
  </w:num>
  <w:num w:numId="5" w16cid:durableId="1083336531">
    <w:abstractNumId w:val="8"/>
  </w:num>
  <w:num w:numId="6" w16cid:durableId="892470572">
    <w:abstractNumId w:val="6"/>
  </w:num>
  <w:num w:numId="7" w16cid:durableId="97868223">
    <w:abstractNumId w:val="5"/>
  </w:num>
  <w:num w:numId="8" w16cid:durableId="169293576">
    <w:abstractNumId w:val="4"/>
  </w:num>
  <w:num w:numId="9" w16cid:durableId="320814859">
    <w:abstractNumId w:val="1"/>
  </w:num>
  <w:num w:numId="10" w16cid:durableId="1424763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F3"/>
    <w:rsid w:val="00086617"/>
    <w:rsid w:val="00095F61"/>
    <w:rsid w:val="000B1394"/>
    <w:rsid w:val="000E2BFA"/>
    <w:rsid w:val="00111471"/>
    <w:rsid w:val="001139EE"/>
    <w:rsid w:val="00162359"/>
    <w:rsid w:val="0016296B"/>
    <w:rsid w:val="00206971"/>
    <w:rsid w:val="0022707F"/>
    <w:rsid w:val="00242531"/>
    <w:rsid w:val="00246907"/>
    <w:rsid w:val="002521B2"/>
    <w:rsid w:val="00263C5E"/>
    <w:rsid w:val="00272872"/>
    <w:rsid w:val="002C4730"/>
    <w:rsid w:val="002C7D4C"/>
    <w:rsid w:val="002D2C64"/>
    <w:rsid w:val="00316B70"/>
    <w:rsid w:val="00324FD6"/>
    <w:rsid w:val="003625B9"/>
    <w:rsid w:val="003654AC"/>
    <w:rsid w:val="00375962"/>
    <w:rsid w:val="003A1AC3"/>
    <w:rsid w:val="003C0F27"/>
    <w:rsid w:val="003F2EB5"/>
    <w:rsid w:val="0043268E"/>
    <w:rsid w:val="00445961"/>
    <w:rsid w:val="00465AB8"/>
    <w:rsid w:val="00467F11"/>
    <w:rsid w:val="004A3F2B"/>
    <w:rsid w:val="004D0AA9"/>
    <w:rsid w:val="004D0F58"/>
    <w:rsid w:val="004E4D49"/>
    <w:rsid w:val="00534247"/>
    <w:rsid w:val="005A244B"/>
    <w:rsid w:val="005A49FA"/>
    <w:rsid w:val="005B4EB2"/>
    <w:rsid w:val="005C7C59"/>
    <w:rsid w:val="006604F3"/>
    <w:rsid w:val="0066118C"/>
    <w:rsid w:val="006642E0"/>
    <w:rsid w:val="00675D3C"/>
    <w:rsid w:val="00686E28"/>
    <w:rsid w:val="00692913"/>
    <w:rsid w:val="006A0300"/>
    <w:rsid w:val="006D00FD"/>
    <w:rsid w:val="006D4847"/>
    <w:rsid w:val="006E345E"/>
    <w:rsid w:val="006E35A2"/>
    <w:rsid w:val="006E3FA7"/>
    <w:rsid w:val="0070784A"/>
    <w:rsid w:val="00752890"/>
    <w:rsid w:val="00771F5B"/>
    <w:rsid w:val="00781692"/>
    <w:rsid w:val="007852EC"/>
    <w:rsid w:val="007B752B"/>
    <w:rsid w:val="007D65F6"/>
    <w:rsid w:val="00820C20"/>
    <w:rsid w:val="00821BD0"/>
    <w:rsid w:val="008351B0"/>
    <w:rsid w:val="00854C66"/>
    <w:rsid w:val="00864544"/>
    <w:rsid w:val="00906D3B"/>
    <w:rsid w:val="00926909"/>
    <w:rsid w:val="009323EE"/>
    <w:rsid w:val="00963009"/>
    <w:rsid w:val="00967639"/>
    <w:rsid w:val="00983E88"/>
    <w:rsid w:val="009917FB"/>
    <w:rsid w:val="00993C76"/>
    <w:rsid w:val="00997D39"/>
    <w:rsid w:val="009B4B3C"/>
    <w:rsid w:val="009B5E35"/>
    <w:rsid w:val="009C17CB"/>
    <w:rsid w:val="009C7D16"/>
    <w:rsid w:val="009F547C"/>
    <w:rsid w:val="00A75300"/>
    <w:rsid w:val="00A76564"/>
    <w:rsid w:val="00AB6FBA"/>
    <w:rsid w:val="00AC6CBE"/>
    <w:rsid w:val="00AE74DC"/>
    <w:rsid w:val="00AF7074"/>
    <w:rsid w:val="00B1306C"/>
    <w:rsid w:val="00B14E28"/>
    <w:rsid w:val="00B72E0C"/>
    <w:rsid w:val="00B94509"/>
    <w:rsid w:val="00BA1E86"/>
    <w:rsid w:val="00BC0267"/>
    <w:rsid w:val="00BF768F"/>
    <w:rsid w:val="00C20E7D"/>
    <w:rsid w:val="00C35EAA"/>
    <w:rsid w:val="00C65E94"/>
    <w:rsid w:val="00CC2EE6"/>
    <w:rsid w:val="00CD5B2F"/>
    <w:rsid w:val="00D16C59"/>
    <w:rsid w:val="00D53833"/>
    <w:rsid w:val="00D55014"/>
    <w:rsid w:val="00D74B29"/>
    <w:rsid w:val="00DD1595"/>
    <w:rsid w:val="00E04363"/>
    <w:rsid w:val="00E07C55"/>
    <w:rsid w:val="00E461C8"/>
    <w:rsid w:val="00E6256F"/>
    <w:rsid w:val="00E669FD"/>
    <w:rsid w:val="00E8300D"/>
    <w:rsid w:val="00F23C1A"/>
    <w:rsid w:val="00F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42A0"/>
  <w15:docId w15:val="{431B76CF-9D7A-FF42-AAD3-5AC470FE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4F3"/>
  </w:style>
  <w:style w:type="paragraph" w:styleId="Piedepgina">
    <w:name w:val="footer"/>
    <w:basedOn w:val="Normal"/>
    <w:link w:val="PiedepginaCar"/>
    <w:uiPriority w:val="99"/>
    <w:unhideWhenUsed/>
    <w:rsid w:val="00660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4F3"/>
  </w:style>
  <w:style w:type="paragraph" w:styleId="Textodeglobo">
    <w:name w:val="Balloon Text"/>
    <w:basedOn w:val="Normal"/>
    <w:link w:val="TextodegloboCar"/>
    <w:uiPriority w:val="99"/>
    <w:semiHidden/>
    <w:unhideWhenUsed/>
    <w:rsid w:val="0066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4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39EE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547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loreto</dc:creator>
  <cp:lastModifiedBy>Francisca Saavedra González</cp:lastModifiedBy>
  <cp:revision>2</cp:revision>
  <cp:lastPrinted>2021-04-21T16:00:00Z</cp:lastPrinted>
  <dcterms:created xsi:type="dcterms:W3CDTF">2024-03-01T23:16:00Z</dcterms:created>
  <dcterms:modified xsi:type="dcterms:W3CDTF">2024-03-01T23:16:00Z</dcterms:modified>
</cp:coreProperties>
</file>