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A853" w14:textId="77777777" w:rsidR="00F5374E" w:rsidRDefault="00F5374E" w:rsidP="008702A9">
      <w:pPr>
        <w:jc w:val="center"/>
        <w:rPr>
          <w:rFonts w:ascii="Arial" w:eastAsia="Batang" w:hAnsi="Arial" w:cs="Arial"/>
          <w:sz w:val="52"/>
          <w:szCs w:val="52"/>
        </w:rPr>
      </w:pPr>
    </w:p>
    <w:p w14:paraId="5BE2AD20" w14:textId="1D7E6E7E" w:rsidR="008702A9" w:rsidRPr="00FC077A" w:rsidRDefault="008702A9" w:rsidP="008702A9">
      <w:pPr>
        <w:jc w:val="center"/>
        <w:rPr>
          <w:rFonts w:ascii="Arial" w:eastAsia="Batang" w:hAnsi="Arial" w:cs="Arial"/>
          <w:sz w:val="52"/>
          <w:szCs w:val="52"/>
        </w:rPr>
      </w:pPr>
      <w:r w:rsidRPr="00FC077A">
        <w:rPr>
          <w:rFonts w:ascii="Arial" w:eastAsia="Batang" w:hAnsi="Arial" w:cs="Arial"/>
          <w:sz w:val="52"/>
          <w:szCs w:val="52"/>
        </w:rPr>
        <w:t xml:space="preserve">PLAN DE GESTIÓN DE </w:t>
      </w:r>
    </w:p>
    <w:p w14:paraId="22187CF8" w14:textId="77777777" w:rsidR="008702A9" w:rsidRPr="00FC077A" w:rsidRDefault="008702A9" w:rsidP="008702A9">
      <w:pPr>
        <w:jc w:val="center"/>
        <w:rPr>
          <w:rFonts w:ascii="Arial" w:eastAsia="Batang" w:hAnsi="Arial" w:cs="Arial"/>
          <w:sz w:val="52"/>
          <w:szCs w:val="52"/>
        </w:rPr>
      </w:pPr>
      <w:r w:rsidRPr="00FC077A">
        <w:rPr>
          <w:rFonts w:ascii="Arial" w:eastAsia="Batang" w:hAnsi="Arial" w:cs="Arial"/>
          <w:sz w:val="52"/>
          <w:szCs w:val="52"/>
        </w:rPr>
        <w:t>CONVIVENCIA ESCOLAR</w:t>
      </w:r>
    </w:p>
    <w:p w14:paraId="207EEF7E" w14:textId="3ABDA321" w:rsidR="008702A9" w:rsidRPr="00FC077A" w:rsidRDefault="008702A9" w:rsidP="008702A9">
      <w:pPr>
        <w:jc w:val="center"/>
        <w:rPr>
          <w:rFonts w:ascii="Arial" w:eastAsia="Batang" w:hAnsi="Arial" w:cs="Arial"/>
          <w:sz w:val="52"/>
          <w:szCs w:val="52"/>
        </w:rPr>
      </w:pPr>
      <w:r w:rsidRPr="00FC077A">
        <w:rPr>
          <w:rFonts w:ascii="Arial" w:eastAsia="Batang" w:hAnsi="Arial" w:cs="Arial"/>
          <w:sz w:val="52"/>
          <w:szCs w:val="52"/>
        </w:rPr>
        <w:t>202</w:t>
      </w:r>
      <w:r w:rsidR="00461413">
        <w:rPr>
          <w:rFonts w:ascii="Arial" w:eastAsia="Batang" w:hAnsi="Arial" w:cs="Arial"/>
          <w:sz w:val="52"/>
          <w:szCs w:val="52"/>
        </w:rPr>
        <w:t>4</w:t>
      </w:r>
    </w:p>
    <w:p w14:paraId="40B66D7F" w14:textId="77777777" w:rsidR="008702A9" w:rsidRDefault="008702A9" w:rsidP="008702A9">
      <w:pPr>
        <w:jc w:val="center"/>
        <w:rPr>
          <w:rFonts w:asciiTheme="majorHAnsi" w:eastAsia="Batang" w:hAnsiTheme="majorHAnsi"/>
          <w:sz w:val="52"/>
          <w:szCs w:val="52"/>
        </w:rPr>
      </w:pPr>
      <w:r>
        <w:rPr>
          <w:rFonts w:asciiTheme="majorHAnsi" w:eastAsia="Batang" w:hAnsiTheme="majorHAnsi"/>
          <w:noProof/>
          <w:sz w:val="52"/>
          <w:szCs w:val="52"/>
          <w:lang w:val="es-CL" w:eastAsia="es-CL"/>
        </w:rPr>
        <w:drawing>
          <wp:anchor distT="0" distB="0" distL="114300" distR="114300" simplePos="0" relativeHeight="251653632" behindDoc="0" locked="0" layoutInCell="1" allowOverlap="1" wp14:anchorId="6521A9AA" wp14:editId="48667F9A">
            <wp:simplePos x="0" y="0"/>
            <wp:positionH relativeFrom="margin">
              <wp:posOffset>665784</wp:posOffset>
            </wp:positionH>
            <wp:positionV relativeFrom="paragraph">
              <wp:posOffset>303724</wp:posOffset>
            </wp:positionV>
            <wp:extent cx="4227830" cy="3634105"/>
            <wp:effectExtent l="0" t="0" r="127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7830" cy="3634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367DF" w14:textId="77777777" w:rsidR="008702A9" w:rsidRDefault="008702A9" w:rsidP="008702A9">
      <w:pPr>
        <w:jc w:val="center"/>
        <w:rPr>
          <w:rFonts w:asciiTheme="majorHAnsi" w:eastAsia="Batang" w:hAnsiTheme="majorHAnsi"/>
          <w:sz w:val="52"/>
          <w:szCs w:val="52"/>
        </w:rPr>
      </w:pPr>
    </w:p>
    <w:p w14:paraId="7F049B77" w14:textId="77777777" w:rsidR="008702A9" w:rsidRDefault="008702A9" w:rsidP="008702A9">
      <w:pPr>
        <w:jc w:val="center"/>
        <w:rPr>
          <w:rFonts w:asciiTheme="majorHAnsi" w:eastAsia="Batang" w:hAnsiTheme="majorHAnsi"/>
          <w:sz w:val="52"/>
          <w:szCs w:val="52"/>
        </w:rPr>
      </w:pPr>
    </w:p>
    <w:p w14:paraId="6ECD330B" w14:textId="77777777" w:rsidR="008702A9" w:rsidRDefault="008702A9" w:rsidP="008702A9">
      <w:pPr>
        <w:jc w:val="center"/>
        <w:rPr>
          <w:rFonts w:asciiTheme="majorHAnsi" w:eastAsia="Batang" w:hAnsiTheme="majorHAnsi"/>
          <w:sz w:val="44"/>
          <w:szCs w:val="44"/>
        </w:rPr>
      </w:pPr>
    </w:p>
    <w:p w14:paraId="512C0EED" w14:textId="77777777" w:rsidR="008702A9" w:rsidRDefault="008702A9" w:rsidP="008702A9">
      <w:pPr>
        <w:jc w:val="center"/>
        <w:rPr>
          <w:rFonts w:asciiTheme="majorHAnsi" w:eastAsia="Batang" w:hAnsiTheme="majorHAnsi"/>
          <w:sz w:val="44"/>
          <w:szCs w:val="44"/>
        </w:rPr>
      </w:pPr>
    </w:p>
    <w:p w14:paraId="22458386" w14:textId="77777777" w:rsidR="008702A9" w:rsidRDefault="008702A9" w:rsidP="008702A9">
      <w:pPr>
        <w:jc w:val="center"/>
        <w:rPr>
          <w:rFonts w:asciiTheme="majorHAnsi" w:eastAsia="Batang" w:hAnsiTheme="majorHAnsi"/>
          <w:sz w:val="44"/>
          <w:szCs w:val="44"/>
        </w:rPr>
      </w:pPr>
    </w:p>
    <w:p w14:paraId="5FD374F5" w14:textId="77777777" w:rsidR="008702A9" w:rsidRDefault="008702A9" w:rsidP="008702A9">
      <w:pPr>
        <w:jc w:val="center"/>
        <w:rPr>
          <w:rFonts w:asciiTheme="majorHAnsi" w:eastAsia="Batang" w:hAnsiTheme="majorHAnsi"/>
          <w:sz w:val="44"/>
          <w:szCs w:val="44"/>
        </w:rPr>
      </w:pPr>
    </w:p>
    <w:p w14:paraId="4F47D459" w14:textId="77777777" w:rsidR="00F5374E" w:rsidRDefault="00F5374E" w:rsidP="008702A9">
      <w:pPr>
        <w:jc w:val="center"/>
        <w:rPr>
          <w:rFonts w:ascii="Arial" w:eastAsia="Batang" w:hAnsi="Arial" w:cs="Arial"/>
          <w:sz w:val="44"/>
          <w:szCs w:val="44"/>
        </w:rPr>
      </w:pPr>
    </w:p>
    <w:p w14:paraId="4A030452" w14:textId="77777777" w:rsidR="00DC027E" w:rsidRDefault="00DC027E" w:rsidP="008702A9">
      <w:pPr>
        <w:jc w:val="center"/>
        <w:rPr>
          <w:rFonts w:ascii="Arial" w:eastAsia="Batang" w:hAnsi="Arial" w:cs="Arial"/>
          <w:sz w:val="44"/>
          <w:szCs w:val="44"/>
        </w:rPr>
      </w:pPr>
    </w:p>
    <w:p w14:paraId="4E3ACD92" w14:textId="702802DE" w:rsidR="008702A9" w:rsidRPr="00B96A45" w:rsidRDefault="008702A9" w:rsidP="008702A9">
      <w:pPr>
        <w:jc w:val="center"/>
        <w:rPr>
          <w:rFonts w:ascii="Arial" w:eastAsia="Batang" w:hAnsi="Arial" w:cs="Arial"/>
          <w:sz w:val="44"/>
          <w:szCs w:val="44"/>
        </w:rPr>
      </w:pPr>
      <w:r w:rsidRPr="00B96A45">
        <w:rPr>
          <w:rFonts w:ascii="Arial" w:eastAsia="Batang" w:hAnsi="Arial" w:cs="Arial"/>
          <w:sz w:val="44"/>
          <w:szCs w:val="44"/>
        </w:rPr>
        <w:t>COLEGIO TTE. DAGOBERTO GODOY</w:t>
      </w:r>
    </w:p>
    <w:p w14:paraId="40ED2977" w14:textId="77777777" w:rsidR="008702A9" w:rsidRPr="00B96A45" w:rsidRDefault="008702A9" w:rsidP="008702A9">
      <w:pPr>
        <w:jc w:val="center"/>
        <w:rPr>
          <w:rFonts w:ascii="Arial" w:eastAsia="Batang" w:hAnsi="Arial" w:cs="Arial"/>
          <w:sz w:val="44"/>
          <w:szCs w:val="44"/>
        </w:rPr>
      </w:pPr>
      <w:r w:rsidRPr="00B96A45">
        <w:rPr>
          <w:rFonts w:ascii="Arial" w:eastAsia="Batang" w:hAnsi="Arial" w:cs="Arial"/>
          <w:sz w:val="44"/>
          <w:szCs w:val="44"/>
        </w:rPr>
        <w:t>N.º 120 – LA GRANJA</w:t>
      </w:r>
    </w:p>
    <w:p w14:paraId="655C8262" w14:textId="77777777" w:rsidR="008702A9" w:rsidRDefault="008702A9" w:rsidP="008702A9">
      <w:pPr>
        <w:jc w:val="center"/>
        <w:rPr>
          <w:rFonts w:asciiTheme="majorHAnsi" w:eastAsia="Batang" w:hAnsiTheme="majorHAnsi"/>
          <w:sz w:val="44"/>
          <w:szCs w:val="44"/>
        </w:rPr>
      </w:pPr>
    </w:p>
    <w:p w14:paraId="23F97D2F" w14:textId="77777777" w:rsidR="00461413" w:rsidRDefault="00461413" w:rsidP="008702A9">
      <w:pPr>
        <w:widowControl w:val="0"/>
        <w:autoSpaceDE w:val="0"/>
        <w:autoSpaceDN w:val="0"/>
        <w:spacing w:after="0" w:line="688" w:lineRule="auto"/>
        <w:ind w:right="141"/>
        <w:jc w:val="both"/>
        <w:rPr>
          <w:rFonts w:ascii="Arial" w:eastAsia="Arial" w:hAnsi="Arial" w:cs="Arial"/>
          <w:b/>
          <w:sz w:val="18"/>
          <w:szCs w:val="18"/>
        </w:rPr>
      </w:pPr>
    </w:p>
    <w:p w14:paraId="50865107" w14:textId="77777777" w:rsidR="00AA096D" w:rsidRDefault="00AA096D" w:rsidP="008702A9">
      <w:pPr>
        <w:widowControl w:val="0"/>
        <w:autoSpaceDE w:val="0"/>
        <w:autoSpaceDN w:val="0"/>
        <w:spacing w:after="0" w:line="688" w:lineRule="auto"/>
        <w:ind w:right="141"/>
        <w:jc w:val="both"/>
        <w:rPr>
          <w:rFonts w:ascii="Arial" w:eastAsia="Arial" w:hAnsi="Arial" w:cs="Arial"/>
          <w:b/>
          <w:sz w:val="18"/>
          <w:szCs w:val="18"/>
        </w:rPr>
      </w:pPr>
    </w:p>
    <w:p w14:paraId="51102DF7" w14:textId="77777777" w:rsidR="00AA096D" w:rsidRDefault="00AA096D" w:rsidP="008702A9">
      <w:pPr>
        <w:widowControl w:val="0"/>
        <w:autoSpaceDE w:val="0"/>
        <w:autoSpaceDN w:val="0"/>
        <w:spacing w:after="0" w:line="688" w:lineRule="auto"/>
        <w:ind w:right="141"/>
        <w:jc w:val="both"/>
        <w:rPr>
          <w:rFonts w:ascii="Arial" w:eastAsia="Arial" w:hAnsi="Arial" w:cs="Arial"/>
          <w:b/>
          <w:sz w:val="18"/>
          <w:szCs w:val="18"/>
        </w:rPr>
      </w:pPr>
    </w:p>
    <w:p w14:paraId="0B56A399" w14:textId="77777777" w:rsidR="00AA096D" w:rsidRDefault="00AA096D" w:rsidP="008702A9">
      <w:pPr>
        <w:widowControl w:val="0"/>
        <w:autoSpaceDE w:val="0"/>
        <w:autoSpaceDN w:val="0"/>
        <w:spacing w:after="0" w:line="688" w:lineRule="auto"/>
        <w:ind w:right="141"/>
        <w:jc w:val="both"/>
        <w:rPr>
          <w:rFonts w:ascii="Arial" w:eastAsia="Arial" w:hAnsi="Arial" w:cs="Arial"/>
          <w:b/>
          <w:sz w:val="18"/>
          <w:szCs w:val="18"/>
        </w:rPr>
      </w:pPr>
    </w:p>
    <w:p w14:paraId="39609ED9" w14:textId="77777777" w:rsidR="00AA096D" w:rsidRDefault="00AA096D" w:rsidP="008702A9">
      <w:pPr>
        <w:widowControl w:val="0"/>
        <w:autoSpaceDE w:val="0"/>
        <w:autoSpaceDN w:val="0"/>
        <w:spacing w:after="0" w:line="688" w:lineRule="auto"/>
        <w:ind w:right="141"/>
        <w:jc w:val="both"/>
        <w:rPr>
          <w:rFonts w:ascii="Arial" w:eastAsia="Arial" w:hAnsi="Arial" w:cs="Arial"/>
          <w:b/>
          <w:sz w:val="18"/>
          <w:szCs w:val="18"/>
        </w:rPr>
      </w:pPr>
    </w:p>
    <w:p w14:paraId="7A4B89D3" w14:textId="77777777" w:rsidR="00AA096D" w:rsidRDefault="00AA096D" w:rsidP="008702A9">
      <w:pPr>
        <w:widowControl w:val="0"/>
        <w:autoSpaceDE w:val="0"/>
        <w:autoSpaceDN w:val="0"/>
        <w:spacing w:after="0" w:line="688" w:lineRule="auto"/>
        <w:ind w:right="141"/>
        <w:jc w:val="both"/>
        <w:rPr>
          <w:rFonts w:ascii="Arial" w:eastAsia="Arial" w:hAnsi="Arial" w:cs="Arial"/>
          <w:b/>
          <w:sz w:val="18"/>
          <w:szCs w:val="18"/>
        </w:rPr>
      </w:pPr>
    </w:p>
    <w:p w14:paraId="1A9B16B0" w14:textId="77777777" w:rsidR="00AA096D" w:rsidRDefault="00AA096D" w:rsidP="008702A9">
      <w:pPr>
        <w:widowControl w:val="0"/>
        <w:autoSpaceDE w:val="0"/>
        <w:autoSpaceDN w:val="0"/>
        <w:spacing w:after="0" w:line="688" w:lineRule="auto"/>
        <w:ind w:right="141"/>
        <w:jc w:val="both"/>
        <w:rPr>
          <w:rFonts w:ascii="Arial" w:eastAsia="Arial" w:hAnsi="Arial" w:cs="Arial"/>
          <w:b/>
          <w:sz w:val="18"/>
          <w:szCs w:val="18"/>
        </w:rPr>
      </w:pPr>
    </w:p>
    <w:p w14:paraId="13117673" w14:textId="77777777" w:rsidR="00AA096D" w:rsidRDefault="00AA096D" w:rsidP="008702A9">
      <w:pPr>
        <w:widowControl w:val="0"/>
        <w:autoSpaceDE w:val="0"/>
        <w:autoSpaceDN w:val="0"/>
        <w:spacing w:after="0" w:line="688" w:lineRule="auto"/>
        <w:ind w:right="141"/>
        <w:jc w:val="both"/>
        <w:rPr>
          <w:rFonts w:ascii="Arial" w:eastAsia="Arial" w:hAnsi="Arial" w:cs="Arial"/>
          <w:b/>
          <w:sz w:val="18"/>
          <w:szCs w:val="18"/>
        </w:rPr>
      </w:pPr>
    </w:p>
    <w:p w14:paraId="4DAE6380" w14:textId="77777777" w:rsidR="00AA096D" w:rsidRDefault="00AA096D" w:rsidP="008702A9">
      <w:pPr>
        <w:widowControl w:val="0"/>
        <w:autoSpaceDE w:val="0"/>
        <w:autoSpaceDN w:val="0"/>
        <w:spacing w:after="0" w:line="688" w:lineRule="auto"/>
        <w:ind w:right="141"/>
        <w:jc w:val="both"/>
        <w:rPr>
          <w:rFonts w:ascii="Arial" w:eastAsia="Arial" w:hAnsi="Arial" w:cs="Arial"/>
          <w:b/>
          <w:sz w:val="18"/>
          <w:szCs w:val="18"/>
        </w:rPr>
      </w:pPr>
    </w:p>
    <w:p w14:paraId="6F5A7ACF" w14:textId="6ECF5B96" w:rsidR="008702A9" w:rsidRPr="001F216D" w:rsidRDefault="008702A9" w:rsidP="008702A9">
      <w:pPr>
        <w:widowControl w:val="0"/>
        <w:autoSpaceDE w:val="0"/>
        <w:autoSpaceDN w:val="0"/>
        <w:spacing w:after="0" w:line="688" w:lineRule="auto"/>
        <w:ind w:right="141"/>
        <w:jc w:val="both"/>
        <w:rPr>
          <w:rFonts w:ascii="Arial" w:eastAsia="Arial" w:hAnsi="Arial" w:cs="Arial"/>
          <w:b/>
          <w:sz w:val="18"/>
          <w:szCs w:val="18"/>
        </w:rPr>
      </w:pPr>
      <w:r w:rsidRPr="001F216D">
        <w:rPr>
          <w:rFonts w:ascii="Arial" w:eastAsia="Arial" w:hAnsi="Arial" w:cs="Arial"/>
          <w:b/>
          <w:sz w:val="18"/>
          <w:szCs w:val="18"/>
        </w:rPr>
        <w:t>FUNDAMENTACIÓN</w:t>
      </w:r>
    </w:p>
    <w:p w14:paraId="7D264018" w14:textId="77777777" w:rsidR="008702A9" w:rsidRPr="001F216D" w:rsidRDefault="008702A9" w:rsidP="008702A9">
      <w:pPr>
        <w:widowControl w:val="0"/>
        <w:numPr>
          <w:ilvl w:val="0"/>
          <w:numId w:val="1"/>
        </w:numPr>
        <w:autoSpaceDE w:val="0"/>
        <w:autoSpaceDN w:val="0"/>
        <w:spacing w:before="36" w:after="0" w:line="240" w:lineRule="auto"/>
        <w:ind w:right="141"/>
        <w:jc w:val="both"/>
        <w:rPr>
          <w:rFonts w:ascii="Arial" w:eastAsia="Arial" w:hAnsi="Arial" w:cs="Arial"/>
          <w:b/>
          <w:sz w:val="18"/>
          <w:szCs w:val="18"/>
        </w:rPr>
      </w:pPr>
      <w:r w:rsidRPr="001F216D">
        <w:rPr>
          <w:rFonts w:ascii="Arial" w:eastAsia="Arial" w:hAnsi="Arial" w:cs="Arial"/>
          <w:b/>
          <w:sz w:val="18"/>
          <w:szCs w:val="18"/>
        </w:rPr>
        <w:t>Marco jurídico y normativo.</w:t>
      </w:r>
    </w:p>
    <w:p w14:paraId="3F75E44F" w14:textId="77777777" w:rsidR="008702A9" w:rsidRPr="001F216D" w:rsidRDefault="008702A9" w:rsidP="008702A9">
      <w:pPr>
        <w:widowControl w:val="0"/>
        <w:autoSpaceDE w:val="0"/>
        <w:autoSpaceDN w:val="0"/>
        <w:spacing w:after="0" w:line="240" w:lineRule="auto"/>
        <w:ind w:right="141"/>
        <w:rPr>
          <w:rFonts w:ascii="Arial" w:eastAsia="Arial" w:hAnsi="Arial" w:cs="Arial"/>
          <w:b/>
          <w:sz w:val="18"/>
          <w:szCs w:val="18"/>
        </w:rPr>
      </w:pPr>
    </w:p>
    <w:p w14:paraId="7411AA87" w14:textId="77777777" w:rsidR="00D63B9A" w:rsidRDefault="00D63B9A" w:rsidP="008702A9">
      <w:pPr>
        <w:widowControl w:val="0"/>
        <w:autoSpaceDE w:val="0"/>
        <w:autoSpaceDN w:val="0"/>
        <w:spacing w:after="0" w:line="360" w:lineRule="auto"/>
        <w:ind w:right="142" w:firstLine="360"/>
        <w:jc w:val="both"/>
        <w:rPr>
          <w:rFonts w:ascii="Arial" w:eastAsia="Arial" w:hAnsi="Arial" w:cs="Arial"/>
          <w:sz w:val="18"/>
          <w:szCs w:val="18"/>
        </w:rPr>
      </w:pPr>
    </w:p>
    <w:p w14:paraId="7976616C" w14:textId="77777777" w:rsidR="00986868" w:rsidRDefault="00D63B9A" w:rsidP="008702A9">
      <w:pPr>
        <w:widowControl w:val="0"/>
        <w:autoSpaceDE w:val="0"/>
        <w:autoSpaceDN w:val="0"/>
        <w:spacing w:after="0" w:line="360" w:lineRule="auto"/>
        <w:ind w:right="142" w:firstLine="360"/>
        <w:jc w:val="both"/>
      </w:pPr>
      <w:r>
        <w:t xml:space="preserve">La Ley N° 20.536 sobre violencia escolar (2011), establece que cada establecimiento educacional debe contar con un Plan de Gestión de la Convivencia (PGCE). Su propósito es la promoción de la buena convivencia, los aprendizajes requeridos para ellos y la prevención de cualquier forma de violencia. El PGCE es un instrumento que orienta a la comunidad educativa en el desarrollo de estrategias para promover el buen trato, el respeto y prevenir cualquier tipo de manifestación de maltrato entre sus integrantes. Integra acciones determinadas por el Consejo Escolar, el Comité de Buena Convivencia Escolar o Consejo de Educación </w:t>
      </w:r>
      <w:r w:rsidR="002D22A0">
        <w:t>Parvularia</w:t>
      </w:r>
      <w:r>
        <w:t xml:space="preserve">. </w:t>
      </w:r>
    </w:p>
    <w:p w14:paraId="51039D5F" w14:textId="77777777" w:rsidR="00AA096D" w:rsidRDefault="00AA096D" w:rsidP="008702A9">
      <w:pPr>
        <w:widowControl w:val="0"/>
        <w:autoSpaceDE w:val="0"/>
        <w:autoSpaceDN w:val="0"/>
        <w:spacing w:after="0" w:line="360" w:lineRule="auto"/>
        <w:ind w:right="142" w:firstLine="360"/>
        <w:jc w:val="both"/>
      </w:pPr>
    </w:p>
    <w:p w14:paraId="342ADA75" w14:textId="77777777" w:rsidR="00AA096D" w:rsidRDefault="00D63B9A" w:rsidP="00AA096D">
      <w:pPr>
        <w:widowControl w:val="0"/>
        <w:autoSpaceDE w:val="0"/>
        <w:autoSpaceDN w:val="0"/>
        <w:spacing w:after="0" w:line="360" w:lineRule="auto"/>
        <w:ind w:right="142" w:firstLine="360"/>
        <w:jc w:val="both"/>
        <w:rPr>
          <w:rFonts w:ascii="Arial" w:eastAsia="Arial" w:hAnsi="Arial" w:cs="Arial"/>
          <w:sz w:val="18"/>
          <w:szCs w:val="18"/>
        </w:rPr>
      </w:pPr>
      <w:r>
        <w:t xml:space="preserve">Los establecimientos educativos deben contar en todos sus niveles con un Plan de Gestión en el cual se definan las iniciativas tendientes a promover la buena convivencia (Superintendencia de Educación, 2019). Se sugiere que su diseño e implementación debe considerar un ciclo de mejoramiento de 4 años, dividido en una fase estratégica y una fase anual. Se recomienda que estas fases se hagan en conjunto con el PME y no como dos procesos separados. Por lo tanto, todas las indicaciones entregadas para la elaboración del PME son válidas para la elaboración del plan de gestión de la convivencia (Comité de Formación Integral y Convivencia Escolar, 2019). Las acciones que se plasmen en este instrumento deben estar </w:t>
      </w:r>
      <w:r w:rsidRPr="002C5967">
        <w:rPr>
          <w:rFonts w:cstheme="minorHAnsi"/>
        </w:rPr>
        <w:t>orientadas al resguardo del derecho, al cuidado, el buen trato, y a la promoción de estrategias de resolución pacífica y dialogada de conflictos. Estas acciones deben ser coherentes con los principios y valores del Proyecto Educativo Institucional, y con las normas de convivencia establecidas en el Reglamento Interno</w:t>
      </w:r>
      <w:r w:rsidR="002C5967" w:rsidRPr="002C5967">
        <w:rPr>
          <w:rFonts w:cstheme="minorHAnsi"/>
        </w:rPr>
        <w:t xml:space="preserve">, dichas normas deben </w:t>
      </w:r>
      <w:r w:rsidR="002C5967" w:rsidRPr="002C5967">
        <w:rPr>
          <w:rFonts w:eastAsia="Arial" w:cstheme="minorHAnsi"/>
        </w:rPr>
        <w:t>ser coherentes con las convenciones internacionales firmadas por Chile (por ejemplo, con la Carta de los DDHH y la Convención de los Derechos del Niño) y con la propia legislación interna (la Constitución Política y leyes de la Reforma Educacional, en particular con la nueva Ley de Inclusión).</w:t>
      </w:r>
    </w:p>
    <w:p w14:paraId="32643263" w14:textId="77777777" w:rsidR="00AA096D" w:rsidRDefault="00AA096D" w:rsidP="00AA096D">
      <w:pPr>
        <w:widowControl w:val="0"/>
        <w:autoSpaceDE w:val="0"/>
        <w:autoSpaceDN w:val="0"/>
        <w:spacing w:after="0" w:line="360" w:lineRule="auto"/>
        <w:ind w:right="142" w:firstLine="360"/>
        <w:jc w:val="both"/>
        <w:rPr>
          <w:rFonts w:ascii="Arial" w:eastAsia="Arial" w:hAnsi="Arial" w:cs="Arial"/>
          <w:sz w:val="18"/>
          <w:szCs w:val="18"/>
        </w:rPr>
      </w:pPr>
    </w:p>
    <w:p w14:paraId="46767722" w14:textId="6B0B7A6A" w:rsidR="00AA096D" w:rsidRPr="00AA096D" w:rsidRDefault="00AA096D" w:rsidP="00AA096D">
      <w:pPr>
        <w:widowControl w:val="0"/>
        <w:autoSpaceDE w:val="0"/>
        <w:autoSpaceDN w:val="0"/>
        <w:spacing w:after="0" w:line="360" w:lineRule="auto"/>
        <w:ind w:right="142"/>
        <w:jc w:val="both"/>
        <w:rPr>
          <w:rFonts w:ascii="Arial" w:eastAsia="Arial" w:hAnsi="Arial" w:cs="Arial"/>
          <w:b/>
          <w:bCs/>
          <w:sz w:val="18"/>
          <w:szCs w:val="18"/>
          <w:u w:val="single"/>
        </w:rPr>
      </w:pPr>
      <w:r w:rsidRPr="00AA096D">
        <w:rPr>
          <w:rFonts w:ascii="Arial" w:eastAsia="Arial" w:hAnsi="Arial" w:cs="Arial"/>
          <w:b/>
          <w:bCs/>
          <w:sz w:val="18"/>
          <w:szCs w:val="18"/>
          <w:u w:val="single"/>
        </w:rPr>
        <w:t xml:space="preserve">Principios Orientadores </w:t>
      </w:r>
    </w:p>
    <w:p w14:paraId="1123F9BB" w14:textId="77777777" w:rsidR="00A072E8" w:rsidRDefault="00A072E8" w:rsidP="00F841DF">
      <w:pPr>
        <w:widowControl w:val="0"/>
        <w:autoSpaceDE w:val="0"/>
        <w:autoSpaceDN w:val="0"/>
        <w:spacing w:after="0" w:line="360" w:lineRule="auto"/>
        <w:ind w:right="142"/>
        <w:jc w:val="both"/>
      </w:pPr>
    </w:p>
    <w:p w14:paraId="3C7D37CA" w14:textId="0D264B50" w:rsidR="008702A9" w:rsidRDefault="00513E53" w:rsidP="00F841DF">
      <w:pPr>
        <w:widowControl w:val="0"/>
        <w:autoSpaceDE w:val="0"/>
        <w:autoSpaceDN w:val="0"/>
        <w:spacing w:after="0" w:line="360" w:lineRule="auto"/>
        <w:ind w:right="142"/>
        <w:jc w:val="both"/>
      </w:pPr>
      <w:r>
        <w:t>La Política Nacional de Convivencia Escolar (PNCE) es el marco orientador de las acciones que el Ministerio de Educación realiza con el objetivo de generar aprendizajes sobre cómo vivir mejor en la comunidad escolar. La PNCE ha sido desde el 2002 un referente orientador que busca promover e instalar en la gestión educativa estrategias para una buena convivencia escolar, entendiendo esta como una oportunidad para construir nuevas formas de relacionamiento inspiradas en el buen trato, el respeto, la colaboración, la participación, la inclusión, y otras que aporten a la formación en ciudadanía. Hasta el momento se han redactado cuatro versiones de la PNCE, atendiendo a las transformaciones sociales, las reformas educativas y la normativa legal que se ha ido construyendo durante este periodo en Chile.</w:t>
      </w:r>
    </w:p>
    <w:p w14:paraId="6568D36B" w14:textId="77777777" w:rsidR="00AA096D" w:rsidRDefault="00AA096D" w:rsidP="00F841DF">
      <w:pPr>
        <w:widowControl w:val="0"/>
        <w:autoSpaceDE w:val="0"/>
        <w:autoSpaceDN w:val="0"/>
        <w:spacing w:after="0" w:line="360" w:lineRule="auto"/>
        <w:ind w:right="142"/>
        <w:jc w:val="both"/>
      </w:pPr>
    </w:p>
    <w:p w14:paraId="330C85D4" w14:textId="77777777" w:rsidR="00AA096D" w:rsidRDefault="00AA096D" w:rsidP="00F841DF">
      <w:pPr>
        <w:widowControl w:val="0"/>
        <w:autoSpaceDE w:val="0"/>
        <w:autoSpaceDN w:val="0"/>
        <w:spacing w:after="0" w:line="360" w:lineRule="auto"/>
        <w:ind w:right="142"/>
        <w:jc w:val="both"/>
      </w:pPr>
    </w:p>
    <w:p w14:paraId="24084DD6" w14:textId="77777777" w:rsidR="00AA096D" w:rsidRPr="001F216D" w:rsidRDefault="00AA096D" w:rsidP="00F841DF">
      <w:pPr>
        <w:widowControl w:val="0"/>
        <w:autoSpaceDE w:val="0"/>
        <w:autoSpaceDN w:val="0"/>
        <w:spacing w:after="0" w:line="360" w:lineRule="auto"/>
        <w:ind w:right="142"/>
        <w:jc w:val="both"/>
        <w:rPr>
          <w:rFonts w:ascii="Arial" w:eastAsia="Arial" w:hAnsi="Arial" w:cs="Arial"/>
          <w:b/>
          <w:sz w:val="18"/>
          <w:szCs w:val="18"/>
        </w:rPr>
      </w:pPr>
    </w:p>
    <w:p w14:paraId="7DF5C2F3" w14:textId="77777777" w:rsidR="00AA096D" w:rsidRDefault="00AA096D" w:rsidP="00F56A1A">
      <w:pPr>
        <w:widowControl w:val="0"/>
        <w:autoSpaceDE w:val="0"/>
        <w:autoSpaceDN w:val="0"/>
        <w:spacing w:after="0" w:line="360" w:lineRule="auto"/>
        <w:ind w:right="142"/>
        <w:jc w:val="both"/>
      </w:pPr>
    </w:p>
    <w:p w14:paraId="6723473D" w14:textId="77777777" w:rsidR="00AA096D" w:rsidRDefault="00AA096D" w:rsidP="00F56A1A">
      <w:pPr>
        <w:widowControl w:val="0"/>
        <w:autoSpaceDE w:val="0"/>
        <w:autoSpaceDN w:val="0"/>
        <w:spacing w:after="0" w:line="360" w:lineRule="auto"/>
        <w:ind w:right="142"/>
        <w:jc w:val="both"/>
      </w:pPr>
    </w:p>
    <w:p w14:paraId="74331ED2" w14:textId="5844EC1F" w:rsidR="00F841DF" w:rsidRDefault="00F841DF" w:rsidP="00F56A1A">
      <w:pPr>
        <w:widowControl w:val="0"/>
        <w:autoSpaceDE w:val="0"/>
        <w:autoSpaceDN w:val="0"/>
        <w:spacing w:after="0" w:line="360" w:lineRule="auto"/>
        <w:ind w:right="142"/>
        <w:jc w:val="both"/>
      </w:pPr>
      <w:r>
        <w:t>La PNCE propone a las comunidades educativas como objetivo de aprendizaje de la convivencia y, en tanto, como objetivo de los planes de gestión de la convivencia, la mejora constante de cuatro modos de construir vínculos en la convivencia cotidiana:</w:t>
      </w:r>
    </w:p>
    <w:p w14:paraId="5803EF0A" w14:textId="77777777" w:rsidR="00F841DF" w:rsidRDefault="00F841DF" w:rsidP="00F56A1A">
      <w:pPr>
        <w:widowControl w:val="0"/>
        <w:autoSpaceDE w:val="0"/>
        <w:autoSpaceDN w:val="0"/>
        <w:spacing w:after="0" w:line="360" w:lineRule="auto"/>
        <w:ind w:right="142"/>
        <w:jc w:val="both"/>
      </w:pPr>
    </w:p>
    <w:p w14:paraId="6F76D87C" w14:textId="637CAD7C" w:rsidR="00F841DF" w:rsidRDefault="00F841DF" w:rsidP="00F841DF">
      <w:pPr>
        <w:pStyle w:val="Prrafodelista"/>
        <w:widowControl w:val="0"/>
        <w:numPr>
          <w:ilvl w:val="0"/>
          <w:numId w:val="17"/>
        </w:numPr>
        <w:autoSpaceDE w:val="0"/>
        <w:autoSpaceDN w:val="0"/>
        <w:spacing w:after="0" w:line="360" w:lineRule="auto"/>
        <w:ind w:right="142"/>
        <w:jc w:val="both"/>
      </w:pPr>
      <w:r>
        <w:t>Una convivencia basada en el respeto y el buen trato.</w:t>
      </w:r>
    </w:p>
    <w:p w14:paraId="0B7E6FBA" w14:textId="5E1A03A6" w:rsidR="00F841DF" w:rsidRDefault="00F841DF" w:rsidP="00F841DF">
      <w:pPr>
        <w:pStyle w:val="Prrafodelista"/>
        <w:widowControl w:val="0"/>
        <w:numPr>
          <w:ilvl w:val="0"/>
          <w:numId w:val="17"/>
        </w:numPr>
        <w:autoSpaceDE w:val="0"/>
        <w:autoSpaceDN w:val="0"/>
        <w:spacing w:after="0" w:line="360" w:lineRule="auto"/>
        <w:ind w:right="142"/>
        <w:jc w:val="both"/>
      </w:pPr>
      <w:r>
        <w:t>Una convivencia basada en la inclusión.</w:t>
      </w:r>
    </w:p>
    <w:p w14:paraId="2F65BA0E" w14:textId="67E06943" w:rsidR="00F841DF" w:rsidRDefault="00F841DF" w:rsidP="00F841DF">
      <w:pPr>
        <w:pStyle w:val="Prrafodelista"/>
        <w:widowControl w:val="0"/>
        <w:numPr>
          <w:ilvl w:val="0"/>
          <w:numId w:val="17"/>
        </w:numPr>
        <w:autoSpaceDE w:val="0"/>
        <w:autoSpaceDN w:val="0"/>
        <w:spacing w:after="0" w:line="360" w:lineRule="auto"/>
        <w:ind w:right="142"/>
        <w:jc w:val="both"/>
      </w:pPr>
      <w:r>
        <w:t>Una convivencia basada en una participación democrática y colaborativa.</w:t>
      </w:r>
    </w:p>
    <w:p w14:paraId="3FDE83C2" w14:textId="6FFECCD3" w:rsidR="00F841DF" w:rsidRDefault="00F841DF" w:rsidP="00F841DF">
      <w:pPr>
        <w:pStyle w:val="Prrafodelista"/>
        <w:widowControl w:val="0"/>
        <w:numPr>
          <w:ilvl w:val="0"/>
          <w:numId w:val="17"/>
        </w:numPr>
        <w:autoSpaceDE w:val="0"/>
        <w:autoSpaceDN w:val="0"/>
        <w:spacing w:after="0" w:line="360" w:lineRule="auto"/>
        <w:ind w:right="142"/>
        <w:jc w:val="both"/>
      </w:pPr>
      <w:r>
        <w:t>Una convivencia basada en una manera dialogada y pacífica de resolver los conflictos.</w:t>
      </w:r>
    </w:p>
    <w:p w14:paraId="6DC6EED2" w14:textId="77777777" w:rsidR="00F841DF" w:rsidRDefault="00F841DF" w:rsidP="00F56A1A">
      <w:pPr>
        <w:widowControl w:val="0"/>
        <w:autoSpaceDE w:val="0"/>
        <w:autoSpaceDN w:val="0"/>
        <w:spacing w:after="0" w:line="360" w:lineRule="auto"/>
        <w:ind w:right="142"/>
        <w:jc w:val="both"/>
      </w:pPr>
    </w:p>
    <w:p w14:paraId="76247C39" w14:textId="16D03E84" w:rsidR="008702A9" w:rsidRDefault="008702A9" w:rsidP="008702A9">
      <w:pPr>
        <w:widowControl w:val="0"/>
        <w:autoSpaceDE w:val="0"/>
        <w:autoSpaceDN w:val="0"/>
        <w:spacing w:before="185" w:after="0" w:line="240" w:lineRule="auto"/>
        <w:ind w:right="141"/>
        <w:rPr>
          <w:rFonts w:ascii="Arial" w:eastAsia="Arial" w:hAnsi="Arial" w:cs="Arial"/>
          <w:b/>
          <w:sz w:val="18"/>
          <w:szCs w:val="18"/>
        </w:rPr>
      </w:pPr>
      <w:r w:rsidRPr="001F216D">
        <w:rPr>
          <w:rFonts w:ascii="Arial" w:eastAsia="Arial" w:hAnsi="Arial" w:cs="Arial"/>
          <w:b/>
          <w:sz w:val="18"/>
          <w:szCs w:val="18"/>
        </w:rPr>
        <w:t>Diagnóstico</w:t>
      </w:r>
      <w:r>
        <w:rPr>
          <w:rFonts w:ascii="Arial" w:eastAsia="Arial" w:hAnsi="Arial" w:cs="Arial"/>
          <w:b/>
          <w:sz w:val="18"/>
          <w:szCs w:val="18"/>
        </w:rPr>
        <w:t>:</w:t>
      </w:r>
    </w:p>
    <w:p w14:paraId="70BE8646" w14:textId="77777777" w:rsidR="008702A9" w:rsidRDefault="008702A9" w:rsidP="008702A9">
      <w:pPr>
        <w:widowControl w:val="0"/>
        <w:autoSpaceDE w:val="0"/>
        <w:autoSpaceDN w:val="0"/>
        <w:spacing w:before="185" w:after="0" w:line="240" w:lineRule="auto"/>
        <w:ind w:right="141"/>
        <w:rPr>
          <w:rFonts w:ascii="Arial" w:eastAsia="Arial" w:hAnsi="Arial" w:cs="Arial"/>
          <w:b/>
          <w:sz w:val="18"/>
          <w:szCs w:val="18"/>
        </w:rPr>
      </w:pPr>
    </w:p>
    <w:p w14:paraId="5832171A" w14:textId="1B68AC91" w:rsidR="008702A9" w:rsidRDefault="008702A9" w:rsidP="008702A9">
      <w:pPr>
        <w:widowControl w:val="0"/>
        <w:autoSpaceDE w:val="0"/>
        <w:autoSpaceDN w:val="0"/>
        <w:spacing w:before="185" w:after="0" w:line="360" w:lineRule="auto"/>
        <w:ind w:right="142"/>
        <w:jc w:val="both"/>
        <w:rPr>
          <w:rFonts w:eastAsia="Arial" w:cstheme="minorHAnsi"/>
          <w:bCs/>
        </w:rPr>
      </w:pPr>
      <w:r w:rsidRPr="004D4321">
        <w:rPr>
          <w:rFonts w:eastAsia="Arial" w:cstheme="minorHAnsi"/>
          <w:bCs/>
        </w:rPr>
        <w:t>De acuerdo al análisis</w:t>
      </w:r>
      <w:r w:rsidR="0091716D" w:rsidRPr="004D4321">
        <w:rPr>
          <w:rFonts w:eastAsia="Arial" w:cstheme="minorHAnsi"/>
          <w:bCs/>
        </w:rPr>
        <w:t xml:space="preserve">, evaluaciones </w:t>
      </w:r>
      <w:r w:rsidR="00C50200" w:rsidRPr="004D4321">
        <w:rPr>
          <w:rFonts w:eastAsia="Arial" w:cstheme="minorHAnsi"/>
          <w:bCs/>
        </w:rPr>
        <w:t>y reflexiones</w:t>
      </w:r>
      <w:r w:rsidRPr="004D4321">
        <w:rPr>
          <w:rFonts w:eastAsia="Arial" w:cstheme="minorHAnsi"/>
          <w:bCs/>
        </w:rPr>
        <w:t xml:space="preserve"> </w:t>
      </w:r>
      <w:r w:rsidR="0091716D" w:rsidRPr="004D4321">
        <w:rPr>
          <w:rFonts w:eastAsia="Arial" w:cstheme="minorHAnsi"/>
          <w:bCs/>
        </w:rPr>
        <w:t>del PGCE 2023,</w:t>
      </w:r>
      <w:r w:rsidR="00BF1CCC" w:rsidRPr="004D4321">
        <w:rPr>
          <w:rFonts w:eastAsia="Arial" w:cstheme="minorHAnsi"/>
          <w:bCs/>
        </w:rPr>
        <w:t xml:space="preserve"> con</w:t>
      </w:r>
      <w:r w:rsidRPr="004D4321">
        <w:rPr>
          <w:rFonts w:eastAsia="Arial" w:cstheme="minorHAnsi"/>
          <w:bCs/>
        </w:rPr>
        <w:t xml:space="preserve"> todos los estamentos de nuestra comunidad educativa</w:t>
      </w:r>
      <w:r w:rsidR="0091716D" w:rsidRPr="004D4321">
        <w:rPr>
          <w:rFonts w:eastAsia="Arial" w:cstheme="minorHAnsi"/>
          <w:bCs/>
        </w:rPr>
        <w:t>,</w:t>
      </w:r>
      <w:r w:rsidRPr="004D4321">
        <w:rPr>
          <w:rFonts w:eastAsia="Arial" w:cstheme="minorHAnsi"/>
          <w:bCs/>
        </w:rPr>
        <w:t xml:space="preserve"> </w:t>
      </w:r>
      <w:r w:rsidR="0091716D" w:rsidRPr="004D4321">
        <w:rPr>
          <w:rFonts w:eastAsia="Arial" w:cstheme="minorHAnsi"/>
          <w:bCs/>
        </w:rPr>
        <w:t>como así también</w:t>
      </w:r>
      <w:r w:rsidRPr="004D4321">
        <w:rPr>
          <w:rFonts w:eastAsia="Arial" w:cstheme="minorHAnsi"/>
          <w:bCs/>
        </w:rPr>
        <w:t xml:space="preserve"> en conjunto con las jornadas de discusión sobre el reglamento interno de convivencia escolar,</w:t>
      </w:r>
      <w:r w:rsidR="00BF1CCC" w:rsidRPr="004D4321">
        <w:rPr>
          <w:rFonts w:eastAsia="Arial" w:cstheme="minorHAnsi"/>
          <w:bCs/>
        </w:rPr>
        <w:t xml:space="preserve"> Consejos escolares, declaramos</w:t>
      </w:r>
      <w:r w:rsidRPr="004D4321">
        <w:rPr>
          <w:rFonts w:eastAsia="Arial" w:cstheme="minorHAnsi"/>
          <w:bCs/>
        </w:rPr>
        <w:t xml:space="preserve"> </w:t>
      </w:r>
      <w:r w:rsidR="000A2249" w:rsidRPr="004D4321">
        <w:rPr>
          <w:rFonts w:eastAsia="Arial" w:cstheme="minorHAnsi"/>
          <w:bCs/>
        </w:rPr>
        <w:t>la</w:t>
      </w:r>
      <w:r w:rsidRPr="004D4321">
        <w:rPr>
          <w:rFonts w:eastAsia="Arial" w:cstheme="minorHAnsi"/>
          <w:bCs/>
        </w:rPr>
        <w:t xml:space="preserve"> importancia</w:t>
      </w:r>
      <w:r w:rsidR="000A2249" w:rsidRPr="004D4321">
        <w:rPr>
          <w:rFonts w:eastAsia="Arial" w:cstheme="minorHAnsi"/>
          <w:bCs/>
        </w:rPr>
        <w:t xml:space="preserve"> </w:t>
      </w:r>
      <w:r w:rsidR="00BF1CCC" w:rsidRPr="004D4321">
        <w:rPr>
          <w:rFonts w:eastAsia="Arial" w:cstheme="minorHAnsi"/>
          <w:bCs/>
        </w:rPr>
        <w:t>de abordar como diagnostico dos instrumentos de medición estandarizados por la agencia de la calidad de la educa</w:t>
      </w:r>
      <w:r w:rsidR="0080729D" w:rsidRPr="004D4321">
        <w:rPr>
          <w:rFonts w:eastAsia="Arial" w:cstheme="minorHAnsi"/>
          <w:bCs/>
        </w:rPr>
        <w:t xml:space="preserve">ción </w:t>
      </w:r>
      <w:r w:rsidR="00C50200" w:rsidRPr="004D4321">
        <w:rPr>
          <w:rFonts w:eastAsia="Arial" w:cstheme="minorHAnsi"/>
          <w:bCs/>
        </w:rPr>
        <w:t>(SIMCE</w:t>
      </w:r>
      <w:r w:rsidR="0080729D" w:rsidRPr="004D4321">
        <w:rPr>
          <w:rFonts w:eastAsia="Arial" w:cstheme="minorHAnsi"/>
          <w:bCs/>
        </w:rPr>
        <w:t xml:space="preserve"> – DIA</w:t>
      </w:r>
      <w:r w:rsidR="00C50200" w:rsidRPr="004D4321">
        <w:rPr>
          <w:rFonts w:eastAsia="Arial" w:cstheme="minorHAnsi"/>
          <w:bCs/>
        </w:rPr>
        <w:t>),</w:t>
      </w:r>
      <w:r w:rsidR="00E174E7" w:rsidRPr="004D4321">
        <w:rPr>
          <w:rFonts w:eastAsia="Arial" w:cstheme="minorHAnsi"/>
          <w:bCs/>
        </w:rPr>
        <w:t xml:space="preserve"> para elaborar el PGCE 2024</w:t>
      </w:r>
      <w:r w:rsidR="0091716D" w:rsidRPr="004D4321">
        <w:rPr>
          <w:rFonts w:eastAsia="Arial" w:cstheme="minorHAnsi"/>
          <w:bCs/>
        </w:rPr>
        <w:t>.</w:t>
      </w:r>
    </w:p>
    <w:p w14:paraId="0F99F8CB" w14:textId="77777777" w:rsidR="00DB5710" w:rsidRPr="004D4321" w:rsidRDefault="00DB5710" w:rsidP="008702A9">
      <w:pPr>
        <w:widowControl w:val="0"/>
        <w:autoSpaceDE w:val="0"/>
        <w:autoSpaceDN w:val="0"/>
        <w:spacing w:before="185" w:after="0" w:line="360" w:lineRule="auto"/>
        <w:ind w:right="142"/>
        <w:jc w:val="both"/>
        <w:rPr>
          <w:rFonts w:eastAsia="Arial" w:cstheme="minorHAnsi"/>
          <w:bCs/>
        </w:rPr>
      </w:pPr>
    </w:p>
    <w:p w14:paraId="67371897" w14:textId="20EA2C0F" w:rsidR="005E4BEE" w:rsidRPr="005E4BEE" w:rsidRDefault="005E4BEE" w:rsidP="00DB5710">
      <w:pPr>
        <w:pStyle w:val="p-queep"/>
        <w:numPr>
          <w:ilvl w:val="0"/>
          <w:numId w:val="21"/>
        </w:numPr>
        <w:shd w:val="clear" w:color="auto" w:fill="FFFFFF"/>
        <w:spacing w:before="0" w:beforeAutospacing="0" w:after="0" w:afterAutospacing="0" w:line="360" w:lineRule="auto"/>
        <w:jc w:val="both"/>
        <w:rPr>
          <w:rFonts w:asciiTheme="minorHAnsi" w:hAnsiTheme="minorHAnsi" w:cstheme="minorHAnsi"/>
          <w:color w:val="000000"/>
          <w:sz w:val="22"/>
          <w:szCs w:val="22"/>
        </w:rPr>
      </w:pPr>
      <w:r w:rsidRPr="005E4BEE">
        <w:rPr>
          <w:rFonts w:asciiTheme="minorHAnsi" w:hAnsiTheme="minorHAnsi" w:cstheme="minorHAnsi"/>
          <w:color w:val="000000"/>
          <w:sz w:val="22"/>
          <w:szCs w:val="22"/>
        </w:rPr>
        <w:t>El DIA es el Diagnóstico Integral de Aprendizajes, </w:t>
      </w:r>
      <w:r w:rsidRPr="005E4BEE">
        <w:rPr>
          <w:rFonts w:asciiTheme="minorHAnsi" w:hAnsiTheme="minorHAnsi" w:cstheme="minorHAnsi"/>
          <w:b/>
          <w:bCs/>
          <w:color w:val="000000"/>
          <w:sz w:val="22"/>
          <w:szCs w:val="22"/>
        </w:rPr>
        <w:t>una herramienta evaluativa de uso voluntario</w:t>
      </w:r>
      <w:r w:rsidRPr="005E4BEE">
        <w:rPr>
          <w:rFonts w:asciiTheme="minorHAnsi" w:hAnsiTheme="minorHAnsi" w:cstheme="minorHAnsi"/>
          <w:color w:val="000000"/>
          <w:sz w:val="22"/>
          <w:szCs w:val="22"/>
        </w:rPr>
        <w:t>, que está a disposición de todos los establecimientos educacionales del país, mediante una plataforma web. Está diseñado para el uso interno de los equipos directivos y docentes, y permite monitorear el aprendizaje de las y los estudiantes en el </w:t>
      </w:r>
      <w:r w:rsidRPr="005E4BEE">
        <w:rPr>
          <w:rFonts w:asciiTheme="minorHAnsi" w:hAnsiTheme="minorHAnsi" w:cstheme="minorHAnsi"/>
          <w:b/>
          <w:bCs/>
          <w:color w:val="000000"/>
          <w:sz w:val="22"/>
          <w:szCs w:val="22"/>
        </w:rPr>
        <w:t>Área Socioemocional</w:t>
      </w:r>
      <w:r w:rsidRPr="005E4BEE">
        <w:rPr>
          <w:rFonts w:asciiTheme="minorHAnsi" w:hAnsiTheme="minorHAnsi" w:cstheme="minorHAnsi"/>
          <w:color w:val="000000"/>
          <w:sz w:val="22"/>
          <w:szCs w:val="22"/>
        </w:rPr>
        <w:t> y el </w:t>
      </w:r>
      <w:r w:rsidRPr="005E4BEE">
        <w:rPr>
          <w:rFonts w:asciiTheme="minorHAnsi" w:hAnsiTheme="minorHAnsi" w:cstheme="minorHAnsi"/>
          <w:b/>
          <w:bCs/>
          <w:color w:val="000000"/>
          <w:sz w:val="22"/>
          <w:szCs w:val="22"/>
        </w:rPr>
        <w:t>Área Académica</w:t>
      </w:r>
      <w:r w:rsidRPr="005E4BEE">
        <w:rPr>
          <w:rFonts w:asciiTheme="minorHAnsi" w:hAnsiTheme="minorHAnsi" w:cstheme="minorHAnsi"/>
          <w:color w:val="000000"/>
          <w:sz w:val="22"/>
          <w:szCs w:val="22"/>
        </w:rPr>
        <w:t>; en tres diferentes momentos del año escolar.</w:t>
      </w:r>
    </w:p>
    <w:p w14:paraId="6EA9D13A" w14:textId="77777777" w:rsidR="005E4BEE" w:rsidRPr="004D4321" w:rsidRDefault="005E4BEE" w:rsidP="005E4BEE">
      <w:pPr>
        <w:widowControl w:val="0"/>
        <w:autoSpaceDE w:val="0"/>
        <w:autoSpaceDN w:val="0"/>
        <w:spacing w:before="185" w:after="0" w:line="360" w:lineRule="auto"/>
        <w:ind w:right="142"/>
        <w:jc w:val="both"/>
        <w:rPr>
          <w:rFonts w:eastAsia="Arial" w:cstheme="minorHAnsi"/>
          <w:bCs/>
        </w:rPr>
      </w:pPr>
      <w:r w:rsidRPr="004D4321">
        <w:rPr>
          <w:rFonts w:eastAsia="Arial" w:cstheme="minorHAnsi"/>
          <w:bCs/>
        </w:rPr>
        <w:t>El DIA, nos presenta las siguientes descripciones en los resultados socioemocionales en su aplicación de cierre en nuestro colegio:</w:t>
      </w:r>
    </w:p>
    <w:p w14:paraId="63483005" w14:textId="5A4DF8E7" w:rsidR="00236CEE" w:rsidRPr="00F4621E" w:rsidRDefault="00236CEE" w:rsidP="008702A9">
      <w:pPr>
        <w:widowControl w:val="0"/>
        <w:autoSpaceDE w:val="0"/>
        <w:autoSpaceDN w:val="0"/>
        <w:spacing w:before="185" w:after="0" w:line="360" w:lineRule="auto"/>
        <w:ind w:right="142"/>
        <w:jc w:val="both"/>
        <w:rPr>
          <w:b/>
          <w:bCs/>
          <w:u w:val="single"/>
        </w:rPr>
      </w:pPr>
      <w:bookmarkStart w:id="0" w:name="_Hlk155167901"/>
      <w:r w:rsidRPr="00F4621E">
        <w:rPr>
          <w:b/>
          <w:bCs/>
          <w:u w:val="single"/>
        </w:rPr>
        <w:t>Aprendizaje Socioemocional</w:t>
      </w:r>
    </w:p>
    <w:bookmarkEnd w:id="0"/>
    <w:p w14:paraId="4F8C2737" w14:textId="4EC953C1" w:rsidR="00236CEE" w:rsidRPr="00F4621E" w:rsidRDefault="00236CEE" w:rsidP="008702A9">
      <w:pPr>
        <w:widowControl w:val="0"/>
        <w:autoSpaceDE w:val="0"/>
        <w:autoSpaceDN w:val="0"/>
        <w:spacing w:before="185" w:after="0" w:line="360" w:lineRule="auto"/>
        <w:ind w:right="142"/>
        <w:jc w:val="both"/>
        <w:rPr>
          <w:b/>
          <w:bCs/>
        </w:rPr>
      </w:pPr>
      <w:r w:rsidRPr="00F4621E">
        <w:rPr>
          <w:b/>
          <w:bCs/>
        </w:rPr>
        <w:t xml:space="preserve">Personal </w:t>
      </w:r>
    </w:p>
    <w:p w14:paraId="49A7F9F7" w14:textId="349CE93A" w:rsidR="00236CEE" w:rsidRPr="00F4621E" w:rsidRDefault="00F4621E" w:rsidP="00F4621E">
      <w:pPr>
        <w:pStyle w:val="Prrafodelista"/>
        <w:widowControl w:val="0"/>
        <w:numPr>
          <w:ilvl w:val="0"/>
          <w:numId w:val="18"/>
        </w:numPr>
        <w:autoSpaceDE w:val="0"/>
        <w:autoSpaceDN w:val="0"/>
        <w:spacing w:before="185" w:after="0" w:line="360" w:lineRule="auto"/>
        <w:ind w:right="142"/>
        <w:jc w:val="both"/>
        <w:rPr>
          <w:rFonts w:ascii="Arial" w:eastAsia="Arial" w:hAnsi="Arial" w:cs="Arial"/>
          <w:bCs/>
          <w:sz w:val="18"/>
          <w:szCs w:val="18"/>
        </w:rPr>
      </w:pPr>
      <w:bookmarkStart w:id="1" w:name="_Hlk155167721"/>
      <w:r>
        <w:rPr>
          <w:rFonts w:ascii="Arial" w:eastAsia="Arial" w:hAnsi="Arial" w:cs="Arial"/>
          <w:bCs/>
          <w:noProof/>
          <w:sz w:val="18"/>
          <w:szCs w:val="18"/>
        </w:rPr>
        <w:drawing>
          <wp:anchor distT="0" distB="0" distL="114300" distR="114300" simplePos="0" relativeHeight="251655680" behindDoc="0" locked="0" layoutInCell="1" allowOverlap="1" wp14:anchorId="190EEBE8" wp14:editId="10441079">
            <wp:simplePos x="0" y="0"/>
            <wp:positionH relativeFrom="column">
              <wp:posOffset>-140970</wp:posOffset>
            </wp:positionH>
            <wp:positionV relativeFrom="paragraph">
              <wp:posOffset>1175490</wp:posOffset>
            </wp:positionV>
            <wp:extent cx="5857250" cy="1985340"/>
            <wp:effectExtent l="76200" t="76200" r="105410" b="110490"/>
            <wp:wrapSquare wrapText="bothSides"/>
            <wp:docPr id="101492025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50" cy="19853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236CEE">
        <w:t>Desarrollo de las y los estudiantes</w:t>
      </w:r>
      <w:r>
        <w:t xml:space="preserve"> (grafico 2.1)</w:t>
      </w:r>
      <w:r w:rsidR="00236CEE">
        <w:t>: capacidad del grupo de estudiantes de reconocer estados emocionales propios, comunicarlos de forma responsable y tomar decisiones de manera reflexiva</w:t>
      </w:r>
    </w:p>
    <w:bookmarkEnd w:id="1"/>
    <w:p w14:paraId="03F323A0" w14:textId="6BDB030B" w:rsidR="00236CEE" w:rsidRDefault="00236CEE" w:rsidP="008702A9">
      <w:pPr>
        <w:widowControl w:val="0"/>
        <w:autoSpaceDE w:val="0"/>
        <w:autoSpaceDN w:val="0"/>
        <w:spacing w:before="185" w:after="0" w:line="360" w:lineRule="auto"/>
        <w:ind w:right="142"/>
        <w:jc w:val="both"/>
        <w:rPr>
          <w:rFonts w:ascii="Arial" w:eastAsia="Arial" w:hAnsi="Arial" w:cs="Arial"/>
          <w:bCs/>
          <w:sz w:val="18"/>
          <w:szCs w:val="18"/>
        </w:rPr>
      </w:pPr>
    </w:p>
    <w:p w14:paraId="14AD1B09" w14:textId="27B459ED" w:rsidR="008702A9" w:rsidRPr="007A5286" w:rsidRDefault="007A5286" w:rsidP="00F4621E">
      <w:pPr>
        <w:pStyle w:val="Prrafodelista"/>
        <w:widowControl w:val="0"/>
        <w:numPr>
          <w:ilvl w:val="0"/>
          <w:numId w:val="18"/>
        </w:numPr>
        <w:autoSpaceDE w:val="0"/>
        <w:autoSpaceDN w:val="0"/>
        <w:spacing w:before="185" w:after="0" w:line="360" w:lineRule="auto"/>
        <w:ind w:right="142"/>
        <w:jc w:val="both"/>
        <w:rPr>
          <w:rFonts w:ascii="Arial" w:eastAsia="Arial" w:hAnsi="Arial" w:cs="Arial"/>
          <w:bCs/>
          <w:sz w:val="18"/>
          <w:szCs w:val="18"/>
        </w:rPr>
      </w:pPr>
      <w:bookmarkStart w:id="2" w:name="_Hlk155167779"/>
      <w:r>
        <w:rPr>
          <w:rFonts w:ascii="Arial" w:eastAsia="Arial" w:hAnsi="Arial" w:cs="Arial"/>
          <w:bCs/>
          <w:noProof/>
          <w:sz w:val="18"/>
          <w:szCs w:val="18"/>
        </w:rPr>
        <w:drawing>
          <wp:anchor distT="0" distB="0" distL="114300" distR="114300" simplePos="0" relativeHeight="251664384" behindDoc="0" locked="0" layoutInCell="1" allowOverlap="1" wp14:anchorId="79100917" wp14:editId="22AE48E7">
            <wp:simplePos x="0" y="0"/>
            <wp:positionH relativeFrom="column">
              <wp:posOffset>-48260</wp:posOffset>
            </wp:positionH>
            <wp:positionV relativeFrom="page">
              <wp:posOffset>2063750</wp:posOffset>
            </wp:positionV>
            <wp:extent cx="5746750" cy="1977390"/>
            <wp:effectExtent l="76200" t="76200" r="120650" b="118110"/>
            <wp:wrapSquare wrapText="bothSides"/>
            <wp:docPr id="67673547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750" cy="19773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4621E">
        <w:t>Gestión del establecimiento (grafico 2.</w:t>
      </w:r>
      <w:r w:rsidR="004D4321">
        <w:t>2</w:t>
      </w:r>
      <w:r w:rsidR="00F4621E">
        <w:t>): gestión que se lleva a cabo en el establecimiento para propiciar el desarrollo personal de las y los estudiantes, promoviendo las Habilidades Socioemocionales de: Conciencia de sí mismo(a), Autorregulación y Toma responsable de decisiones.</w:t>
      </w:r>
    </w:p>
    <w:p w14:paraId="513C32C7" w14:textId="1969D54F" w:rsidR="007A5286" w:rsidRPr="007A5286" w:rsidRDefault="007A5286" w:rsidP="007A5286">
      <w:pPr>
        <w:pStyle w:val="Prrafodelista"/>
        <w:rPr>
          <w:rFonts w:ascii="Arial" w:eastAsia="Arial" w:hAnsi="Arial" w:cs="Arial"/>
          <w:bCs/>
          <w:sz w:val="18"/>
          <w:szCs w:val="18"/>
        </w:rPr>
      </w:pPr>
    </w:p>
    <w:p w14:paraId="71F083DA" w14:textId="623C1BB6" w:rsidR="00934254" w:rsidRPr="00934254" w:rsidRDefault="00934254" w:rsidP="00842FE2">
      <w:pPr>
        <w:widowControl w:val="0"/>
        <w:autoSpaceDE w:val="0"/>
        <w:autoSpaceDN w:val="0"/>
        <w:spacing w:before="185" w:after="0" w:line="360" w:lineRule="auto"/>
        <w:ind w:right="142"/>
        <w:rPr>
          <w:rFonts w:ascii="Arial" w:eastAsia="Arial" w:hAnsi="Arial" w:cs="Arial"/>
          <w:b/>
          <w:bCs/>
          <w:sz w:val="18"/>
          <w:szCs w:val="18"/>
        </w:rPr>
      </w:pPr>
      <w:bookmarkStart w:id="3" w:name="_Hlk155168049"/>
      <w:bookmarkEnd w:id="2"/>
      <w:r w:rsidRPr="00934254">
        <w:rPr>
          <w:b/>
          <w:bCs/>
        </w:rPr>
        <w:t>Comunitario:</w:t>
      </w:r>
    </w:p>
    <w:p w14:paraId="3E4D8812" w14:textId="78C01DEA" w:rsidR="0037267E" w:rsidRPr="00934254" w:rsidRDefault="004A6EC6" w:rsidP="00934254">
      <w:pPr>
        <w:pStyle w:val="Prrafodelista"/>
        <w:widowControl w:val="0"/>
        <w:numPr>
          <w:ilvl w:val="0"/>
          <w:numId w:val="19"/>
        </w:numPr>
        <w:autoSpaceDE w:val="0"/>
        <w:autoSpaceDN w:val="0"/>
        <w:spacing w:before="185" w:after="0" w:line="360" w:lineRule="auto"/>
        <w:ind w:right="142"/>
        <w:jc w:val="both"/>
        <w:rPr>
          <w:rFonts w:ascii="Arial" w:eastAsia="Arial" w:hAnsi="Arial" w:cs="Arial"/>
          <w:bCs/>
          <w:sz w:val="18"/>
          <w:szCs w:val="18"/>
        </w:rPr>
      </w:pPr>
      <w:r>
        <w:rPr>
          <w:rFonts w:ascii="Arial" w:eastAsia="Arial" w:hAnsi="Arial" w:cs="Arial"/>
          <w:bCs/>
          <w:noProof/>
          <w:sz w:val="18"/>
          <w:szCs w:val="18"/>
        </w:rPr>
        <w:drawing>
          <wp:anchor distT="0" distB="0" distL="114300" distR="114300" simplePos="0" relativeHeight="251659264" behindDoc="0" locked="0" layoutInCell="1" allowOverlap="1" wp14:anchorId="092B265D" wp14:editId="1E38A908">
            <wp:simplePos x="0" y="0"/>
            <wp:positionH relativeFrom="column">
              <wp:posOffset>-66675</wp:posOffset>
            </wp:positionH>
            <wp:positionV relativeFrom="paragraph">
              <wp:posOffset>1352351</wp:posOffset>
            </wp:positionV>
            <wp:extent cx="5702655" cy="2007159"/>
            <wp:effectExtent l="76200" t="76200" r="107950" b="107950"/>
            <wp:wrapSquare wrapText="bothSides"/>
            <wp:docPr id="8158474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2655" cy="20071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34254">
        <w:t>Desarrollo de las y los estudiantes</w:t>
      </w:r>
      <w:r w:rsidR="00C2082D">
        <w:t xml:space="preserve"> </w:t>
      </w:r>
      <w:r w:rsidR="008B33F8">
        <w:t>(grafico</w:t>
      </w:r>
      <w:r w:rsidR="00C2082D">
        <w:t xml:space="preserve"> 2.3)</w:t>
      </w:r>
      <w:r w:rsidR="00934254">
        <w:t>: capacidad del grupo de estudiantes para identificar, comprender y respetar las emociones y perspectivas de otras personas, actuando adecuadamente hacia la experiencia de las y los demás, y creando un ambiente de comunicación y colaboración</w:t>
      </w:r>
    </w:p>
    <w:bookmarkEnd w:id="3"/>
    <w:p w14:paraId="66F3B481" w14:textId="77777777" w:rsidR="00D902DB" w:rsidRDefault="00D902DB" w:rsidP="00D902DB">
      <w:pPr>
        <w:pStyle w:val="Prrafodelista"/>
        <w:widowControl w:val="0"/>
        <w:autoSpaceDE w:val="0"/>
        <w:autoSpaceDN w:val="0"/>
        <w:spacing w:before="185" w:after="0" w:line="360" w:lineRule="auto"/>
        <w:ind w:right="142"/>
        <w:jc w:val="both"/>
        <w:rPr>
          <w:rFonts w:ascii="Arial" w:eastAsia="Arial" w:hAnsi="Arial" w:cs="Arial"/>
          <w:bCs/>
          <w:sz w:val="18"/>
          <w:szCs w:val="18"/>
        </w:rPr>
      </w:pPr>
    </w:p>
    <w:p w14:paraId="188C83AE" w14:textId="2898B097" w:rsidR="0037267E" w:rsidRPr="004A6EC6" w:rsidRDefault="004A6EC6" w:rsidP="004A6EC6">
      <w:pPr>
        <w:pStyle w:val="Prrafodelista"/>
        <w:widowControl w:val="0"/>
        <w:numPr>
          <w:ilvl w:val="0"/>
          <w:numId w:val="19"/>
        </w:numPr>
        <w:autoSpaceDE w:val="0"/>
        <w:autoSpaceDN w:val="0"/>
        <w:spacing w:before="185" w:after="0" w:line="360" w:lineRule="auto"/>
        <w:ind w:right="142"/>
        <w:jc w:val="both"/>
        <w:rPr>
          <w:rFonts w:ascii="Arial" w:eastAsia="Arial" w:hAnsi="Arial" w:cs="Arial"/>
          <w:bCs/>
          <w:sz w:val="18"/>
          <w:szCs w:val="18"/>
        </w:rPr>
      </w:pPr>
      <w:bookmarkStart w:id="4" w:name="_Hlk155168163"/>
      <w:r>
        <w:t>Gestión del establecimiento</w:t>
      </w:r>
      <w:r w:rsidR="00C2082D">
        <w:t xml:space="preserve"> (grafico 2.4)</w:t>
      </w:r>
      <w:r>
        <w:t>: gestión que se lleva a cabo en el establecimiento para propiciar el desarrollo comunitario de las y los estudiantes, promoviendo las habilidades socioemocionales de: Conciencia de otros(as), Empatía, y Colaboración y comunicación.</w:t>
      </w:r>
    </w:p>
    <w:bookmarkEnd w:id="4"/>
    <w:p w14:paraId="78D9240C" w14:textId="68FB1A5C" w:rsidR="0037267E" w:rsidRDefault="00662ADD" w:rsidP="00842FE2">
      <w:pPr>
        <w:widowControl w:val="0"/>
        <w:autoSpaceDE w:val="0"/>
        <w:autoSpaceDN w:val="0"/>
        <w:spacing w:before="185" w:after="0" w:line="360" w:lineRule="auto"/>
        <w:ind w:right="142"/>
        <w:rPr>
          <w:rFonts w:ascii="Arial" w:eastAsia="Arial" w:hAnsi="Arial" w:cs="Arial"/>
          <w:bCs/>
          <w:noProof/>
          <w:sz w:val="18"/>
          <w:szCs w:val="18"/>
        </w:rPr>
      </w:pPr>
      <w:r>
        <w:rPr>
          <w:rFonts w:ascii="Arial" w:eastAsia="Arial" w:hAnsi="Arial" w:cs="Arial"/>
          <w:bCs/>
          <w:noProof/>
          <w:sz w:val="18"/>
          <w:szCs w:val="18"/>
        </w:rPr>
        <w:drawing>
          <wp:inline distT="0" distB="0" distL="0" distR="0" wp14:anchorId="042F2885" wp14:editId="20323BC7">
            <wp:extent cx="5602605" cy="2060575"/>
            <wp:effectExtent l="76200" t="76200" r="112395" b="111125"/>
            <wp:docPr id="16462621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2605" cy="2060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09D1A7" w14:textId="744AD777" w:rsidR="00E36D86" w:rsidRPr="00D902DB" w:rsidRDefault="00D902DB" w:rsidP="00842FE2">
      <w:pPr>
        <w:widowControl w:val="0"/>
        <w:autoSpaceDE w:val="0"/>
        <w:autoSpaceDN w:val="0"/>
        <w:spacing w:before="185" w:after="0" w:line="360" w:lineRule="auto"/>
        <w:ind w:right="142"/>
        <w:rPr>
          <w:rFonts w:ascii="Arial" w:eastAsia="Arial" w:hAnsi="Arial" w:cs="Arial"/>
          <w:b/>
          <w:bCs/>
          <w:sz w:val="18"/>
          <w:szCs w:val="18"/>
        </w:rPr>
      </w:pPr>
      <w:r w:rsidRPr="00D902DB">
        <w:rPr>
          <w:b/>
          <w:bCs/>
        </w:rPr>
        <w:lastRenderedPageBreak/>
        <w:t>Ciudadano:</w:t>
      </w:r>
    </w:p>
    <w:p w14:paraId="54415918" w14:textId="73F963EB" w:rsidR="00E36D86" w:rsidRPr="00D5056E" w:rsidRDefault="00C63F2A" w:rsidP="00D5056E">
      <w:pPr>
        <w:pStyle w:val="Prrafodelista"/>
        <w:widowControl w:val="0"/>
        <w:numPr>
          <w:ilvl w:val="0"/>
          <w:numId w:val="20"/>
        </w:numPr>
        <w:autoSpaceDE w:val="0"/>
        <w:autoSpaceDN w:val="0"/>
        <w:spacing w:before="185" w:after="0" w:line="360" w:lineRule="auto"/>
        <w:ind w:right="142"/>
        <w:jc w:val="both"/>
        <w:rPr>
          <w:rFonts w:ascii="Arial" w:eastAsia="Arial" w:hAnsi="Arial" w:cs="Arial"/>
          <w:bCs/>
          <w:sz w:val="18"/>
          <w:szCs w:val="18"/>
        </w:rPr>
      </w:pPr>
      <w:r>
        <w:t>Desarrollo de las y los estudiantes</w:t>
      </w:r>
      <w:r w:rsidR="00192406">
        <w:t xml:space="preserve"> </w:t>
      </w:r>
      <w:r w:rsidR="008B33F8">
        <w:t>(grafico</w:t>
      </w:r>
      <w:r w:rsidR="00192406">
        <w:t xml:space="preserve"> 2.5)</w:t>
      </w:r>
      <w:r>
        <w:t>: capacidad del grupo de estudiantes para respetar y valorar las diferencias y particularidades de las personas, actuando de acuerdo con los valores que están a la base de una convivencia ciudadana, tales como el respeto, la solidaridad y el buen trato, participando activamente en los acuerdos para la convivencia y el funcionamiento colectivo.</w:t>
      </w:r>
    </w:p>
    <w:p w14:paraId="3013D337" w14:textId="417B1C11" w:rsidR="00E36D86" w:rsidRDefault="00662ADD" w:rsidP="00842FE2">
      <w:pPr>
        <w:widowControl w:val="0"/>
        <w:autoSpaceDE w:val="0"/>
        <w:autoSpaceDN w:val="0"/>
        <w:spacing w:before="185" w:after="0" w:line="360" w:lineRule="auto"/>
        <w:ind w:right="142"/>
        <w:rPr>
          <w:rFonts w:ascii="Arial" w:eastAsia="Arial" w:hAnsi="Arial" w:cs="Arial"/>
          <w:bCs/>
          <w:sz w:val="18"/>
          <w:szCs w:val="18"/>
        </w:rPr>
      </w:pPr>
      <w:r>
        <w:rPr>
          <w:rFonts w:ascii="Arial" w:eastAsia="Arial" w:hAnsi="Arial" w:cs="Arial"/>
          <w:bCs/>
          <w:noProof/>
          <w:sz w:val="18"/>
          <w:szCs w:val="18"/>
        </w:rPr>
        <w:drawing>
          <wp:anchor distT="0" distB="0" distL="114300" distR="114300" simplePos="0" relativeHeight="251661312" behindDoc="0" locked="0" layoutInCell="1" allowOverlap="1" wp14:anchorId="00B8E4C2" wp14:editId="28763EC8">
            <wp:simplePos x="0" y="0"/>
            <wp:positionH relativeFrom="column">
              <wp:posOffset>-123190</wp:posOffset>
            </wp:positionH>
            <wp:positionV relativeFrom="paragraph">
              <wp:posOffset>476933</wp:posOffset>
            </wp:positionV>
            <wp:extent cx="5710111" cy="1861782"/>
            <wp:effectExtent l="76200" t="76200" r="119380" b="120015"/>
            <wp:wrapSquare wrapText="bothSides"/>
            <wp:docPr id="2115830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111" cy="18617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DDE30DF" w14:textId="5529C43D" w:rsidR="006D4ACC" w:rsidRDefault="00662ADD" w:rsidP="00192406">
      <w:pPr>
        <w:widowControl w:val="0"/>
        <w:autoSpaceDE w:val="0"/>
        <w:autoSpaceDN w:val="0"/>
        <w:spacing w:before="185" w:after="0" w:line="360" w:lineRule="auto"/>
        <w:ind w:right="142"/>
        <w:jc w:val="both"/>
        <w:rPr>
          <w:rFonts w:ascii="Arial" w:eastAsia="Arial" w:hAnsi="Arial" w:cs="Arial"/>
          <w:bCs/>
          <w:sz w:val="18"/>
          <w:szCs w:val="18"/>
        </w:rPr>
      </w:pPr>
      <w:r>
        <w:rPr>
          <w:rFonts w:ascii="Arial" w:eastAsia="Arial" w:hAnsi="Arial" w:cs="Arial"/>
          <w:bCs/>
          <w:noProof/>
          <w:sz w:val="18"/>
          <w:szCs w:val="18"/>
        </w:rPr>
        <w:drawing>
          <wp:anchor distT="0" distB="0" distL="114300" distR="114300" simplePos="0" relativeHeight="251666432" behindDoc="0" locked="0" layoutInCell="1" allowOverlap="1" wp14:anchorId="385CAA60" wp14:editId="132F962B">
            <wp:simplePos x="0" y="0"/>
            <wp:positionH relativeFrom="column">
              <wp:posOffset>-103505</wp:posOffset>
            </wp:positionH>
            <wp:positionV relativeFrom="paragraph">
              <wp:posOffset>3298190</wp:posOffset>
            </wp:positionV>
            <wp:extent cx="5697220" cy="2033270"/>
            <wp:effectExtent l="76200" t="76200" r="113030" b="119380"/>
            <wp:wrapSquare wrapText="bothSides"/>
            <wp:docPr id="14627817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7220" cy="2033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92406">
        <w:t>Gestión del establecimiento (grafico 2.6): gestión que se lleva a cabo en el establecimiento para propiciar el aprendizaje ciudadano de las y los estudiantes, promoviendo las habilidades socioemocionales de: Inclusividad, Prosocialidad y Compromiso democrático.</w:t>
      </w:r>
    </w:p>
    <w:p w14:paraId="68E8FEFB" w14:textId="57C5AA79" w:rsidR="006D4ACC" w:rsidRDefault="006D4ACC" w:rsidP="00842FE2">
      <w:pPr>
        <w:widowControl w:val="0"/>
        <w:autoSpaceDE w:val="0"/>
        <w:autoSpaceDN w:val="0"/>
        <w:spacing w:before="185" w:after="0" w:line="360" w:lineRule="auto"/>
        <w:ind w:right="142"/>
        <w:rPr>
          <w:rFonts w:ascii="Arial" w:eastAsia="Arial" w:hAnsi="Arial" w:cs="Arial"/>
          <w:bCs/>
          <w:sz w:val="18"/>
          <w:szCs w:val="18"/>
        </w:rPr>
      </w:pPr>
    </w:p>
    <w:p w14:paraId="6248F450" w14:textId="6734263C" w:rsidR="006D4ACC" w:rsidRPr="008B33F8" w:rsidRDefault="008B33F8" w:rsidP="00842FE2">
      <w:pPr>
        <w:widowControl w:val="0"/>
        <w:autoSpaceDE w:val="0"/>
        <w:autoSpaceDN w:val="0"/>
        <w:spacing w:before="185" w:after="0" w:line="360" w:lineRule="auto"/>
        <w:ind w:right="142"/>
        <w:rPr>
          <w:rFonts w:ascii="Arial" w:eastAsia="Arial" w:hAnsi="Arial" w:cs="Arial"/>
          <w:b/>
          <w:bCs/>
          <w:sz w:val="18"/>
          <w:szCs w:val="18"/>
          <w:u w:val="single"/>
        </w:rPr>
      </w:pPr>
      <w:r w:rsidRPr="008B33F8">
        <w:rPr>
          <w:b/>
          <w:bCs/>
          <w:u w:val="single"/>
        </w:rPr>
        <w:t>Aspectos clave para una formación integral</w:t>
      </w:r>
    </w:p>
    <w:p w14:paraId="675124A6" w14:textId="4F4DAA3F" w:rsidR="00192406" w:rsidRPr="008B33F8" w:rsidRDefault="008B33F8" w:rsidP="008B33F8">
      <w:pPr>
        <w:pStyle w:val="Prrafodelista"/>
        <w:widowControl w:val="0"/>
        <w:numPr>
          <w:ilvl w:val="0"/>
          <w:numId w:val="20"/>
        </w:numPr>
        <w:autoSpaceDE w:val="0"/>
        <w:autoSpaceDN w:val="0"/>
        <w:spacing w:before="185" w:after="0" w:line="360" w:lineRule="auto"/>
        <w:ind w:right="142"/>
        <w:jc w:val="both"/>
        <w:rPr>
          <w:rFonts w:ascii="Arial" w:eastAsia="Arial" w:hAnsi="Arial" w:cs="Arial"/>
          <w:bCs/>
          <w:sz w:val="18"/>
          <w:szCs w:val="18"/>
        </w:rPr>
      </w:pPr>
      <w:r>
        <w:rPr>
          <w:rFonts w:ascii="Arial" w:eastAsia="Arial" w:hAnsi="Arial" w:cs="Arial"/>
          <w:bCs/>
          <w:noProof/>
          <w:sz w:val="18"/>
          <w:szCs w:val="18"/>
        </w:rPr>
        <w:drawing>
          <wp:anchor distT="0" distB="0" distL="114300" distR="114300" simplePos="0" relativeHeight="251654656" behindDoc="0" locked="0" layoutInCell="1" allowOverlap="1" wp14:anchorId="1CA5DDDF" wp14:editId="1F3A07A5">
            <wp:simplePos x="0" y="0"/>
            <wp:positionH relativeFrom="column">
              <wp:posOffset>-14605</wp:posOffset>
            </wp:positionH>
            <wp:positionV relativeFrom="paragraph">
              <wp:posOffset>867846</wp:posOffset>
            </wp:positionV>
            <wp:extent cx="5608955" cy="1746885"/>
            <wp:effectExtent l="76200" t="76200" r="106045" b="120015"/>
            <wp:wrapSquare wrapText="bothSides"/>
            <wp:docPr id="6573094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955" cy="1746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t>Valoración de la Experiencia escolar</w:t>
      </w:r>
      <w:r w:rsidR="00662ADD">
        <w:t xml:space="preserve"> (Grafico 2.10)</w:t>
      </w:r>
      <w:r>
        <w:t>: Importancia y valor que las y los estudiantes otorgan a la asistencia a clases, los aprendizajes y las actividades escolares.</w:t>
      </w:r>
    </w:p>
    <w:p w14:paraId="7691D1BF" w14:textId="0F85676D" w:rsidR="00192406" w:rsidRDefault="00192406" w:rsidP="00842FE2">
      <w:pPr>
        <w:widowControl w:val="0"/>
        <w:autoSpaceDE w:val="0"/>
        <w:autoSpaceDN w:val="0"/>
        <w:spacing w:before="185" w:after="0" w:line="360" w:lineRule="auto"/>
        <w:ind w:right="142"/>
        <w:rPr>
          <w:rFonts w:ascii="Arial" w:eastAsia="Arial" w:hAnsi="Arial" w:cs="Arial"/>
          <w:bCs/>
          <w:sz w:val="18"/>
          <w:szCs w:val="18"/>
        </w:rPr>
      </w:pPr>
    </w:p>
    <w:p w14:paraId="5178FEB6" w14:textId="6A0444BE" w:rsidR="00192406" w:rsidRPr="008B33F8" w:rsidRDefault="000F73A0" w:rsidP="008B33F8">
      <w:pPr>
        <w:pStyle w:val="Prrafodelista"/>
        <w:widowControl w:val="0"/>
        <w:numPr>
          <w:ilvl w:val="0"/>
          <w:numId w:val="20"/>
        </w:numPr>
        <w:autoSpaceDE w:val="0"/>
        <w:autoSpaceDN w:val="0"/>
        <w:spacing w:before="185" w:after="0" w:line="360" w:lineRule="auto"/>
        <w:ind w:right="142"/>
        <w:rPr>
          <w:rFonts w:ascii="Arial" w:eastAsia="Arial" w:hAnsi="Arial" w:cs="Arial"/>
          <w:bCs/>
          <w:sz w:val="18"/>
          <w:szCs w:val="18"/>
        </w:rPr>
      </w:pPr>
      <w:r>
        <w:rPr>
          <w:rFonts w:ascii="Arial" w:eastAsia="Arial" w:hAnsi="Arial" w:cs="Arial"/>
          <w:bCs/>
          <w:noProof/>
          <w:sz w:val="18"/>
          <w:szCs w:val="18"/>
        </w:rPr>
        <w:lastRenderedPageBreak/>
        <w:drawing>
          <wp:anchor distT="0" distB="0" distL="114300" distR="114300" simplePos="0" relativeHeight="251657728" behindDoc="0" locked="0" layoutInCell="1" allowOverlap="1" wp14:anchorId="73D82FFA" wp14:editId="7EB95EC9">
            <wp:simplePos x="0" y="0"/>
            <wp:positionH relativeFrom="column">
              <wp:posOffset>73660</wp:posOffset>
            </wp:positionH>
            <wp:positionV relativeFrom="paragraph">
              <wp:posOffset>914002</wp:posOffset>
            </wp:positionV>
            <wp:extent cx="5608955" cy="1815465"/>
            <wp:effectExtent l="76200" t="76200" r="106045" b="108585"/>
            <wp:wrapSquare wrapText="bothSides"/>
            <wp:docPr id="18240385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955" cy="18154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8B33F8">
        <w:t>Gestión del buen trato</w:t>
      </w:r>
      <w:r w:rsidR="00662ADD">
        <w:t xml:space="preserve"> (grafico 2.11)</w:t>
      </w:r>
      <w:r w:rsidR="008B33F8">
        <w:t xml:space="preserve">: Percepción de las y los estudiantes sobre cómo el </w:t>
      </w:r>
      <w:r>
        <w:t>e</w:t>
      </w:r>
      <w:r w:rsidR="008B33F8">
        <w:t>stablecimiento promueve el buen trato y previene el maltrato entre pares.</w:t>
      </w:r>
    </w:p>
    <w:p w14:paraId="3BA4D103" w14:textId="45AD5F7C" w:rsidR="00192406" w:rsidRDefault="00192406" w:rsidP="00842FE2">
      <w:pPr>
        <w:widowControl w:val="0"/>
        <w:autoSpaceDE w:val="0"/>
        <w:autoSpaceDN w:val="0"/>
        <w:spacing w:before="185" w:after="0" w:line="360" w:lineRule="auto"/>
        <w:ind w:right="142"/>
        <w:rPr>
          <w:rFonts w:ascii="Arial" w:eastAsia="Arial" w:hAnsi="Arial" w:cs="Arial"/>
          <w:bCs/>
          <w:sz w:val="18"/>
          <w:szCs w:val="18"/>
        </w:rPr>
      </w:pPr>
    </w:p>
    <w:p w14:paraId="71E84478" w14:textId="77777777" w:rsidR="00662ADD" w:rsidRDefault="00662ADD" w:rsidP="00662ADD">
      <w:pPr>
        <w:pStyle w:val="Prrafodelista"/>
        <w:widowControl w:val="0"/>
        <w:autoSpaceDE w:val="0"/>
        <w:autoSpaceDN w:val="0"/>
        <w:spacing w:before="185" w:after="0" w:line="360" w:lineRule="auto"/>
        <w:ind w:right="142"/>
        <w:rPr>
          <w:rFonts w:eastAsia="Arial" w:cstheme="minorHAnsi"/>
          <w:b/>
        </w:rPr>
      </w:pPr>
    </w:p>
    <w:p w14:paraId="345B4458" w14:textId="3CD28C56" w:rsidR="000F73A0" w:rsidRPr="00662ADD" w:rsidRDefault="00662ADD" w:rsidP="00662ADD">
      <w:pPr>
        <w:widowControl w:val="0"/>
        <w:autoSpaceDE w:val="0"/>
        <w:autoSpaceDN w:val="0"/>
        <w:spacing w:before="185" w:after="0" w:line="360" w:lineRule="auto"/>
        <w:ind w:left="360" w:right="142"/>
        <w:rPr>
          <w:rFonts w:eastAsia="Arial" w:cstheme="minorHAnsi"/>
          <w:b/>
        </w:rPr>
      </w:pPr>
      <w:r>
        <w:rPr>
          <w:rFonts w:eastAsia="Arial" w:cstheme="minorHAnsi"/>
          <w:b/>
        </w:rPr>
        <w:t xml:space="preserve">2.- </w:t>
      </w:r>
      <w:r w:rsidR="00DB5710" w:rsidRPr="00662ADD">
        <w:rPr>
          <w:rFonts w:eastAsia="Arial" w:cstheme="minorHAnsi"/>
          <w:b/>
        </w:rPr>
        <w:t xml:space="preserve">IDPS – Indicadores de desarrollo personal y social </w:t>
      </w:r>
    </w:p>
    <w:p w14:paraId="079A597B" w14:textId="58787D2D" w:rsidR="000F73A0" w:rsidRDefault="00DB5710" w:rsidP="00DB5710">
      <w:pPr>
        <w:widowControl w:val="0"/>
        <w:autoSpaceDE w:val="0"/>
        <w:autoSpaceDN w:val="0"/>
        <w:spacing w:before="185" w:after="0" w:line="360" w:lineRule="auto"/>
        <w:ind w:right="142"/>
        <w:jc w:val="both"/>
      </w:pPr>
      <w:r>
        <w:t>Son un conjunto de índices que entregan información relacionada con la formación integral de los estudiantes de un establecimiento, de manera complementaria a los resultados en la prueba Simce y al logro de los Estándares de Aprendizaje. Estos indicadores amplían el concepto de calidad de la educación al incluir aspectos que van más allá del dominio del conocimiento académico. La Agencia de Calidad de la Educación los evalúa por medio de instrumentos y procedimientos aplicables a todos los establecimientos educacionales del país reconocidos oficialmente por el Estado. De esta manera, los Indicadores de Desarrollo Personal y Social permiten avanzar hacia una educación integral para todos los estudiantes del país.</w:t>
      </w:r>
    </w:p>
    <w:p w14:paraId="36AA1AA3" w14:textId="3AB26CBA" w:rsidR="00DB5710" w:rsidRDefault="0014704E" w:rsidP="00DB5710">
      <w:pPr>
        <w:widowControl w:val="0"/>
        <w:autoSpaceDE w:val="0"/>
        <w:autoSpaceDN w:val="0"/>
        <w:spacing w:before="185" w:after="0" w:line="360" w:lineRule="auto"/>
        <w:ind w:right="142"/>
        <w:jc w:val="both"/>
      </w:pPr>
      <w:r>
        <w:rPr>
          <w:noProof/>
        </w:rPr>
        <w:drawing>
          <wp:anchor distT="0" distB="0" distL="114300" distR="114300" simplePos="0" relativeHeight="251659776" behindDoc="0" locked="0" layoutInCell="1" allowOverlap="1" wp14:anchorId="3DD57D07" wp14:editId="5B533893">
            <wp:simplePos x="0" y="0"/>
            <wp:positionH relativeFrom="column">
              <wp:posOffset>39038</wp:posOffset>
            </wp:positionH>
            <wp:positionV relativeFrom="paragraph">
              <wp:posOffset>1164504</wp:posOffset>
            </wp:positionV>
            <wp:extent cx="5608955" cy="2729865"/>
            <wp:effectExtent l="76200" t="76200" r="106045" b="108585"/>
            <wp:wrapSquare wrapText="bothSides"/>
            <wp:docPr id="2330612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955" cy="27298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B5710">
        <w:t xml:space="preserve">Nuestro colegio recibió los puntajes a través de la agencia de la calidad de la educación, el cual también será un instrumento </w:t>
      </w:r>
      <w:r w:rsidR="00F8475B">
        <w:t>diagnostico para la</w:t>
      </w:r>
      <w:r w:rsidR="00DB5710">
        <w:t xml:space="preserve"> </w:t>
      </w:r>
      <w:r w:rsidR="00F8475B">
        <w:t>elaboración</w:t>
      </w:r>
      <w:r w:rsidR="00DB5710">
        <w:t xml:space="preserve"> de nuestro plan de gestión de la convivencia escolar 2024</w:t>
      </w:r>
      <w:r w:rsidR="00F8475B">
        <w:t xml:space="preserve">, los resultados </w:t>
      </w:r>
      <w:r>
        <w:t>se presentan</w:t>
      </w:r>
      <w:r w:rsidR="00F8475B">
        <w:t xml:space="preserve"> en la siguiente tabla</w:t>
      </w:r>
      <w:r>
        <w:t>:</w:t>
      </w:r>
    </w:p>
    <w:p w14:paraId="42DF0808" w14:textId="284D4394" w:rsidR="0014704E" w:rsidRDefault="0014704E" w:rsidP="00DB5710">
      <w:pPr>
        <w:widowControl w:val="0"/>
        <w:autoSpaceDE w:val="0"/>
        <w:autoSpaceDN w:val="0"/>
        <w:spacing w:before="185" w:after="0" w:line="360" w:lineRule="auto"/>
        <w:ind w:right="142"/>
        <w:jc w:val="both"/>
      </w:pPr>
    </w:p>
    <w:p w14:paraId="3C994A8F" w14:textId="77777777" w:rsidR="00662ADD" w:rsidRDefault="00662ADD" w:rsidP="00DB5710">
      <w:pPr>
        <w:widowControl w:val="0"/>
        <w:autoSpaceDE w:val="0"/>
        <w:autoSpaceDN w:val="0"/>
        <w:spacing w:before="185" w:after="0" w:line="360" w:lineRule="auto"/>
        <w:ind w:right="142"/>
        <w:jc w:val="both"/>
      </w:pPr>
    </w:p>
    <w:p w14:paraId="026E0456" w14:textId="77777777" w:rsidR="00662ADD" w:rsidRDefault="00662ADD" w:rsidP="00DB5710">
      <w:pPr>
        <w:widowControl w:val="0"/>
        <w:autoSpaceDE w:val="0"/>
        <w:autoSpaceDN w:val="0"/>
        <w:spacing w:before="185" w:after="0" w:line="360" w:lineRule="auto"/>
        <w:ind w:right="142"/>
        <w:jc w:val="both"/>
      </w:pPr>
    </w:p>
    <w:p w14:paraId="5C43CF92" w14:textId="77777777" w:rsidR="00662ADD" w:rsidRDefault="00662ADD" w:rsidP="00DB5710">
      <w:pPr>
        <w:widowControl w:val="0"/>
        <w:autoSpaceDE w:val="0"/>
        <w:autoSpaceDN w:val="0"/>
        <w:spacing w:before="185" w:after="0" w:line="360" w:lineRule="auto"/>
        <w:ind w:right="142"/>
        <w:jc w:val="both"/>
      </w:pPr>
    </w:p>
    <w:p w14:paraId="25C683EF" w14:textId="64A49DE2" w:rsidR="0014704E" w:rsidRPr="004D64CF" w:rsidRDefault="004D64CF" w:rsidP="00DB5710">
      <w:pPr>
        <w:widowControl w:val="0"/>
        <w:autoSpaceDE w:val="0"/>
        <w:autoSpaceDN w:val="0"/>
        <w:spacing w:before="185" w:after="0" w:line="360" w:lineRule="auto"/>
        <w:ind w:right="142"/>
        <w:jc w:val="both"/>
        <w:rPr>
          <w:b/>
          <w:bCs/>
        </w:rPr>
      </w:pPr>
      <w:r w:rsidRPr="004D64CF">
        <w:rPr>
          <w:b/>
          <w:bCs/>
        </w:rPr>
        <w:lastRenderedPageBreak/>
        <w:t>Conclusiones</w:t>
      </w:r>
      <w:r w:rsidR="00662ADD">
        <w:rPr>
          <w:b/>
          <w:bCs/>
        </w:rPr>
        <w:t xml:space="preserve"> diagnóstico:</w:t>
      </w:r>
      <w:r w:rsidRPr="004D64CF">
        <w:rPr>
          <w:b/>
          <w:bCs/>
        </w:rPr>
        <w:t xml:space="preserve"> </w:t>
      </w:r>
    </w:p>
    <w:p w14:paraId="79497106" w14:textId="6894FD57" w:rsidR="00456DD1" w:rsidRDefault="004D64CF" w:rsidP="00DB5710">
      <w:pPr>
        <w:widowControl w:val="0"/>
        <w:autoSpaceDE w:val="0"/>
        <w:autoSpaceDN w:val="0"/>
        <w:spacing w:before="185" w:after="0" w:line="360" w:lineRule="auto"/>
        <w:ind w:right="142"/>
        <w:jc w:val="both"/>
      </w:pPr>
      <w:r>
        <w:t xml:space="preserve">De acuerdo al diagnostico presentado y declarado a la comunidad educativa, nuestro plan de gestión de la convivencia 2024, </w:t>
      </w:r>
      <w:r w:rsidR="00B8139F">
        <w:t>tendrá</w:t>
      </w:r>
      <w:r w:rsidR="00662ADD">
        <w:t xml:space="preserve"> como objetivo central construir un clima de convivencia escolar para generar un ambiente propicio para el aprendizaje</w:t>
      </w:r>
      <w:r w:rsidR="00756FEA">
        <w:t xml:space="preserve">, basado en </w:t>
      </w:r>
      <w:r w:rsidR="00BB39E8">
        <w:t xml:space="preserve">mejorar los porcentajes de los </w:t>
      </w:r>
      <w:r w:rsidR="00756FEA">
        <w:t>indicadore</w:t>
      </w:r>
      <w:r w:rsidR="00BB39E8">
        <w:t xml:space="preserve">s </w:t>
      </w:r>
      <w:r w:rsidR="00C15B3C">
        <w:t>socioemocionales DIA</w:t>
      </w:r>
      <w:r w:rsidR="00756FEA">
        <w:t xml:space="preserve"> </w:t>
      </w:r>
      <w:r w:rsidR="00BB39E8">
        <w:t xml:space="preserve">y los indicadores de desarrollo personal del simce, como también deberán estar en concordancia con nuestro plan de mejoramiento educativo </w:t>
      </w:r>
      <w:r w:rsidR="00C15B3C">
        <w:t>(PME</w:t>
      </w:r>
      <w:r w:rsidR="00BB39E8">
        <w:t>).</w:t>
      </w:r>
    </w:p>
    <w:p w14:paraId="181EF1E2" w14:textId="77777777" w:rsidR="008702A9" w:rsidRPr="001F216D" w:rsidRDefault="008702A9" w:rsidP="008702A9">
      <w:pPr>
        <w:widowControl w:val="0"/>
        <w:autoSpaceDE w:val="0"/>
        <w:autoSpaceDN w:val="0"/>
        <w:spacing w:before="11" w:after="0" w:line="240" w:lineRule="auto"/>
        <w:ind w:right="141"/>
        <w:rPr>
          <w:rFonts w:ascii="Arial" w:eastAsia="Arial" w:hAnsi="Arial" w:cs="Arial"/>
          <w:b/>
          <w:sz w:val="18"/>
          <w:szCs w:val="18"/>
        </w:rPr>
      </w:pPr>
    </w:p>
    <w:p w14:paraId="76323487" w14:textId="77777777" w:rsidR="008702A9" w:rsidRPr="00AD6749" w:rsidRDefault="008702A9" w:rsidP="008702A9">
      <w:pPr>
        <w:widowControl w:val="0"/>
        <w:tabs>
          <w:tab w:val="left" w:pos="2221"/>
          <w:tab w:val="left" w:pos="2222"/>
        </w:tabs>
        <w:autoSpaceDE w:val="0"/>
        <w:autoSpaceDN w:val="0"/>
        <w:spacing w:before="1" w:after="0" w:line="240" w:lineRule="auto"/>
        <w:ind w:right="141"/>
        <w:rPr>
          <w:rFonts w:ascii="Arial" w:eastAsia="Arial" w:hAnsi="Arial" w:cs="Arial"/>
          <w:b/>
          <w:sz w:val="18"/>
          <w:szCs w:val="18"/>
        </w:rPr>
      </w:pPr>
      <w:r w:rsidRPr="00AD6749">
        <w:rPr>
          <w:rFonts w:ascii="Arial" w:eastAsia="Arial" w:hAnsi="Arial" w:cs="Arial"/>
          <w:b/>
          <w:sz w:val="18"/>
          <w:szCs w:val="18"/>
        </w:rPr>
        <w:t>OBJETIVO</w:t>
      </w:r>
      <w:r>
        <w:rPr>
          <w:rFonts w:ascii="Arial" w:eastAsia="Arial" w:hAnsi="Arial" w:cs="Arial"/>
          <w:b/>
          <w:sz w:val="18"/>
          <w:szCs w:val="18"/>
        </w:rPr>
        <w:t xml:space="preserve"> GENERAL DEL </w:t>
      </w:r>
      <w:r w:rsidRPr="00AD6749">
        <w:rPr>
          <w:rFonts w:ascii="Arial" w:eastAsia="Arial" w:hAnsi="Arial" w:cs="Arial"/>
          <w:b/>
          <w:spacing w:val="-3"/>
          <w:sz w:val="18"/>
          <w:szCs w:val="18"/>
        </w:rPr>
        <w:t>PLAN</w:t>
      </w:r>
      <w:r>
        <w:rPr>
          <w:rFonts w:ascii="Arial" w:eastAsia="Arial" w:hAnsi="Arial" w:cs="Arial"/>
          <w:b/>
          <w:sz w:val="18"/>
          <w:szCs w:val="18"/>
        </w:rPr>
        <w:t xml:space="preserve"> DE GESTIÓN CONVIVENCIA ESCOLAR. </w:t>
      </w:r>
    </w:p>
    <w:p w14:paraId="7F161F8B" w14:textId="77777777" w:rsidR="008702A9" w:rsidRDefault="008702A9" w:rsidP="008702A9">
      <w:pPr>
        <w:widowControl w:val="0"/>
        <w:autoSpaceDE w:val="0"/>
        <w:autoSpaceDN w:val="0"/>
        <w:spacing w:before="10" w:after="0" w:line="240" w:lineRule="auto"/>
        <w:ind w:right="141"/>
        <w:rPr>
          <w:rFonts w:ascii="Arial" w:eastAsia="Arial" w:hAnsi="Arial" w:cs="Arial"/>
          <w:sz w:val="18"/>
          <w:szCs w:val="18"/>
        </w:rPr>
      </w:pPr>
    </w:p>
    <w:p w14:paraId="0EC5051F" w14:textId="77777777" w:rsidR="008702A9" w:rsidRPr="00AD6749" w:rsidRDefault="008702A9" w:rsidP="008702A9">
      <w:pPr>
        <w:widowControl w:val="0"/>
        <w:autoSpaceDE w:val="0"/>
        <w:autoSpaceDN w:val="0"/>
        <w:spacing w:before="10" w:after="0" w:line="240" w:lineRule="auto"/>
        <w:ind w:right="141"/>
        <w:rPr>
          <w:rFonts w:ascii="Arial" w:eastAsia="Arial" w:hAnsi="Arial" w:cs="Arial"/>
          <w:sz w:val="18"/>
          <w:szCs w:val="18"/>
        </w:rPr>
      </w:pPr>
    </w:p>
    <w:p w14:paraId="37621FD9" w14:textId="77777777" w:rsidR="008702A9" w:rsidRPr="00C15B3C" w:rsidRDefault="008702A9" w:rsidP="008702A9">
      <w:pPr>
        <w:widowControl w:val="0"/>
        <w:tabs>
          <w:tab w:val="left" w:pos="1862"/>
        </w:tabs>
        <w:autoSpaceDE w:val="0"/>
        <w:autoSpaceDN w:val="0"/>
        <w:spacing w:after="0" w:line="360" w:lineRule="auto"/>
        <w:ind w:right="142"/>
        <w:jc w:val="both"/>
        <w:rPr>
          <w:rFonts w:eastAsia="Arial" w:cstheme="minorHAnsi"/>
        </w:rPr>
      </w:pPr>
      <w:r w:rsidRPr="00C15B3C">
        <w:rPr>
          <w:rFonts w:eastAsia="Arial" w:cstheme="minorHAnsi"/>
        </w:rPr>
        <w:t xml:space="preserve">Construir colaborativamente un </w:t>
      </w:r>
      <w:r w:rsidRPr="00C15B3C">
        <w:rPr>
          <w:rFonts w:eastAsia="Arial" w:cstheme="minorHAnsi"/>
          <w:b/>
        </w:rPr>
        <w:t>buen Clima de Convivencia Escolar</w:t>
      </w:r>
      <w:r w:rsidRPr="00C15B3C">
        <w:rPr>
          <w:rFonts w:eastAsia="Arial" w:cstheme="minorHAnsi"/>
        </w:rPr>
        <w:t xml:space="preserve"> con la finalidad de generar un ambiente propicio para el aprendizaje a través de acciones que permitan movilizar a los integrantes de la comunidad educativa en torno al logro de una convivencia pacífica, basados en los valores institucionales de </w:t>
      </w:r>
      <w:r w:rsidRPr="00C15B3C">
        <w:rPr>
          <w:rFonts w:eastAsia="Arial" w:cstheme="minorHAnsi"/>
          <w:i/>
        </w:rPr>
        <w:t xml:space="preserve">Respeto, Responsabilidad, Honestidad e inclusión, </w:t>
      </w:r>
      <w:r w:rsidRPr="00C15B3C">
        <w:rPr>
          <w:rFonts w:eastAsia="Arial" w:cstheme="minorHAnsi"/>
        </w:rPr>
        <w:t>participación democrática y compromiso de todos</w:t>
      </w:r>
      <w:r w:rsidRPr="00C15B3C">
        <w:rPr>
          <w:rFonts w:eastAsia="Arial" w:cstheme="minorHAnsi"/>
          <w:spacing w:val="-29"/>
        </w:rPr>
        <w:t xml:space="preserve"> </w:t>
      </w:r>
      <w:r w:rsidRPr="00C15B3C">
        <w:rPr>
          <w:rFonts w:eastAsia="Arial" w:cstheme="minorHAnsi"/>
        </w:rPr>
        <w:t>los estamentos de la comunidad</w:t>
      </w:r>
      <w:r w:rsidRPr="00C15B3C">
        <w:rPr>
          <w:rFonts w:eastAsia="Arial" w:cstheme="minorHAnsi"/>
          <w:spacing w:val="-5"/>
        </w:rPr>
        <w:t xml:space="preserve"> </w:t>
      </w:r>
      <w:r w:rsidRPr="00C15B3C">
        <w:rPr>
          <w:rFonts w:eastAsia="Arial" w:cstheme="minorHAnsi"/>
        </w:rPr>
        <w:t>escolar.</w:t>
      </w:r>
    </w:p>
    <w:p w14:paraId="4A6C9A67" w14:textId="77777777" w:rsidR="008702A9" w:rsidRDefault="008702A9" w:rsidP="008702A9">
      <w:pPr>
        <w:widowControl w:val="0"/>
        <w:autoSpaceDE w:val="0"/>
        <w:autoSpaceDN w:val="0"/>
        <w:spacing w:before="1" w:after="0" w:line="240" w:lineRule="auto"/>
        <w:ind w:right="141"/>
        <w:jc w:val="both"/>
        <w:rPr>
          <w:rFonts w:ascii="Arial" w:eastAsia="Arial" w:hAnsi="Arial" w:cs="Arial"/>
          <w:b/>
          <w:sz w:val="18"/>
          <w:szCs w:val="18"/>
        </w:rPr>
      </w:pPr>
    </w:p>
    <w:p w14:paraId="436C41B3" w14:textId="77777777" w:rsidR="008702A9" w:rsidRDefault="008702A9" w:rsidP="008702A9">
      <w:pPr>
        <w:widowControl w:val="0"/>
        <w:autoSpaceDE w:val="0"/>
        <w:autoSpaceDN w:val="0"/>
        <w:spacing w:before="1" w:after="0" w:line="240" w:lineRule="auto"/>
        <w:ind w:right="141"/>
        <w:jc w:val="both"/>
        <w:rPr>
          <w:rFonts w:ascii="Arial" w:eastAsia="Arial" w:hAnsi="Arial" w:cs="Arial"/>
          <w:sz w:val="18"/>
          <w:szCs w:val="18"/>
        </w:rPr>
      </w:pPr>
    </w:p>
    <w:p w14:paraId="697D2099" w14:textId="77777777" w:rsidR="00BF2421" w:rsidRDefault="008702A9" w:rsidP="008702A9">
      <w:pPr>
        <w:widowControl w:val="0"/>
        <w:tabs>
          <w:tab w:val="left" w:pos="2221"/>
          <w:tab w:val="left" w:pos="2222"/>
        </w:tabs>
        <w:autoSpaceDE w:val="0"/>
        <w:autoSpaceDN w:val="0"/>
        <w:spacing w:before="229" w:after="0" w:line="240" w:lineRule="auto"/>
        <w:ind w:right="141"/>
        <w:rPr>
          <w:rFonts w:ascii="Arial" w:eastAsia="Arial" w:hAnsi="Arial" w:cs="Arial"/>
          <w:b/>
          <w:sz w:val="18"/>
          <w:szCs w:val="18"/>
        </w:rPr>
      </w:pPr>
      <w:r w:rsidRPr="00AD6749">
        <w:rPr>
          <w:rFonts w:ascii="Arial" w:eastAsia="Arial" w:hAnsi="Arial" w:cs="Arial"/>
          <w:b/>
          <w:sz w:val="18"/>
          <w:szCs w:val="18"/>
        </w:rPr>
        <w:t>OBJETIVOS</w:t>
      </w:r>
      <w:r w:rsidRPr="00AD6749">
        <w:rPr>
          <w:rFonts w:ascii="Arial" w:eastAsia="Arial" w:hAnsi="Arial" w:cs="Arial"/>
          <w:b/>
          <w:spacing w:val="-1"/>
          <w:sz w:val="18"/>
          <w:szCs w:val="18"/>
        </w:rPr>
        <w:t xml:space="preserve"> </w:t>
      </w:r>
      <w:r w:rsidRPr="00AD6749">
        <w:rPr>
          <w:rFonts w:ascii="Arial" w:eastAsia="Arial" w:hAnsi="Arial" w:cs="Arial"/>
          <w:b/>
          <w:sz w:val="18"/>
          <w:szCs w:val="18"/>
        </w:rPr>
        <w:t xml:space="preserve">ESPECÍFICOS:    </w:t>
      </w:r>
    </w:p>
    <w:p w14:paraId="5DF9C413" w14:textId="77777777" w:rsidR="00BF2421" w:rsidRDefault="00BF2421" w:rsidP="008702A9">
      <w:pPr>
        <w:widowControl w:val="0"/>
        <w:tabs>
          <w:tab w:val="left" w:pos="2221"/>
          <w:tab w:val="left" w:pos="2222"/>
        </w:tabs>
        <w:autoSpaceDE w:val="0"/>
        <w:autoSpaceDN w:val="0"/>
        <w:spacing w:before="229" w:after="0" w:line="240" w:lineRule="auto"/>
        <w:ind w:right="141"/>
        <w:rPr>
          <w:rFonts w:ascii="Arial" w:eastAsia="Arial" w:hAnsi="Arial" w:cs="Arial"/>
          <w:b/>
          <w:sz w:val="18"/>
          <w:szCs w:val="18"/>
        </w:rPr>
      </w:pPr>
    </w:p>
    <w:p w14:paraId="2E882D8D" w14:textId="3F99405E" w:rsidR="00BF2421" w:rsidRPr="002158C7" w:rsidRDefault="00777700" w:rsidP="00C31EF3">
      <w:pPr>
        <w:pStyle w:val="Prrafodelista"/>
        <w:widowControl w:val="0"/>
        <w:numPr>
          <w:ilvl w:val="0"/>
          <w:numId w:val="22"/>
        </w:numPr>
        <w:tabs>
          <w:tab w:val="left" w:pos="2221"/>
          <w:tab w:val="left" w:pos="2222"/>
        </w:tabs>
        <w:autoSpaceDE w:val="0"/>
        <w:autoSpaceDN w:val="0"/>
        <w:spacing w:before="229" w:after="0" w:line="360" w:lineRule="auto"/>
        <w:ind w:left="714" w:right="142" w:hanging="357"/>
        <w:jc w:val="both"/>
        <w:rPr>
          <w:rFonts w:eastAsia="Arial" w:cstheme="minorHAnsi"/>
          <w:bCs/>
          <w:color w:val="000000" w:themeColor="text1"/>
        </w:rPr>
      </w:pPr>
      <w:r w:rsidRPr="002158C7">
        <w:rPr>
          <w:rFonts w:eastAsia="Arial" w:cstheme="minorHAnsi"/>
          <w:bCs/>
          <w:color w:val="000000" w:themeColor="text1"/>
        </w:rPr>
        <w:t>Desarrollar en</w:t>
      </w:r>
      <w:r w:rsidR="00BF2421" w:rsidRPr="002158C7">
        <w:rPr>
          <w:rFonts w:eastAsia="Arial" w:cstheme="minorHAnsi"/>
          <w:bCs/>
          <w:color w:val="000000" w:themeColor="text1"/>
        </w:rPr>
        <w:t xml:space="preserve"> los y las estudiantes </w:t>
      </w:r>
      <w:r w:rsidRPr="002158C7">
        <w:rPr>
          <w:rFonts w:eastAsia="Arial" w:cstheme="minorHAnsi"/>
          <w:bCs/>
          <w:color w:val="000000" w:themeColor="text1"/>
        </w:rPr>
        <w:t>aprendizaje</w:t>
      </w:r>
      <w:r w:rsidR="00BF2421" w:rsidRPr="002158C7">
        <w:rPr>
          <w:rFonts w:eastAsia="Arial" w:cstheme="minorHAnsi"/>
          <w:bCs/>
          <w:color w:val="000000" w:themeColor="text1"/>
        </w:rPr>
        <w:t xml:space="preserve"> socioemocionales, ya sean </w:t>
      </w:r>
      <w:r w:rsidRPr="002158C7">
        <w:rPr>
          <w:rFonts w:eastAsia="Arial" w:cstheme="minorHAnsi"/>
          <w:bCs/>
          <w:color w:val="000000" w:themeColor="text1"/>
        </w:rPr>
        <w:t>personales, comunitarios y ciudadanos.</w:t>
      </w:r>
    </w:p>
    <w:p w14:paraId="5A983305" w14:textId="21E95075" w:rsidR="00777700" w:rsidRPr="002158C7" w:rsidRDefault="00DF088C" w:rsidP="00C31EF3">
      <w:pPr>
        <w:pStyle w:val="Prrafodelista"/>
        <w:widowControl w:val="0"/>
        <w:numPr>
          <w:ilvl w:val="0"/>
          <w:numId w:val="22"/>
        </w:numPr>
        <w:tabs>
          <w:tab w:val="left" w:pos="2221"/>
          <w:tab w:val="left" w:pos="2222"/>
        </w:tabs>
        <w:autoSpaceDE w:val="0"/>
        <w:autoSpaceDN w:val="0"/>
        <w:spacing w:before="229" w:after="0" w:line="360" w:lineRule="auto"/>
        <w:ind w:left="714" w:right="142" w:hanging="357"/>
        <w:rPr>
          <w:rFonts w:eastAsia="Arial" w:cstheme="minorHAnsi"/>
          <w:bCs/>
          <w:color w:val="000000" w:themeColor="text1"/>
        </w:rPr>
      </w:pPr>
      <w:r w:rsidRPr="002158C7">
        <w:rPr>
          <w:rFonts w:eastAsia="Arial" w:cstheme="minorHAnsi"/>
          <w:bCs/>
          <w:color w:val="000000" w:themeColor="text1"/>
        </w:rPr>
        <w:t>Generar en nuestros estudiantes un a</w:t>
      </w:r>
      <w:r w:rsidR="00777700" w:rsidRPr="002158C7">
        <w:rPr>
          <w:rFonts w:eastAsia="Arial" w:cstheme="minorHAnsi"/>
          <w:bCs/>
          <w:color w:val="000000" w:themeColor="text1"/>
        </w:rPr>
        <w:t>prendizaje integral</w:t>
      </w:r>
      <w:r w:rsidR="00756FEA" w:rsidRPr="002158C7">
        <w:rPr>
          <w:rFonts w:eastAsia="Arial" w:cstheme="minorHAnsi"/>
          <w:bCs/>
          <w:color w:val="000000" w:themeColor="text1"/>
        </w:rPr>
        <w:t>, con énfasis en la v</w:t>
      </w:r>
      <w:r w:rsidRPr="002158C7">
        <w:rPr>
          <w:rFonts w:cstheme="minorHAnsi"/>
          <w:bCs/>
          <w:color w:val="000000" w:themeColor="text1"/>
        </w:rPr>
        <w:t xml:space="preserve">aloración de la </w:t>
      </w:r>
      <w:r w:rsidR="00C31EF3" w:rsidRPr="002158C7">
        <w:rPr>
          <w:rFonts w:cstheme="minorHAnsi"/>
          <w:bCs/>
          <w:color w:val="000000" w:themeColor="text1"/>
        </w:rPr>
        <w:t>e</w:t>
      </w:r>
      <w:r w:rsidRPr="002158C7">
        <w:rPr>
          <w:rFonts w:cstheme="minorHAnsi"/>
          <w:bCs/>
          <w:color w:val="000000" w:themeColor="text1"/>
        </w:rPr>
        <w:t>xperiencia escolar</w:t>
      </w:r>
      <w:r w:rsidR="00756FEA" w:rsidRPr="002158C7">
        <w:rPr>
          <w:rFonts w:cstheme="minorHAnsi"/>
          <w:bCs/>
          <w:color w:val="000000" w:themeColor="text1"/>
        </w:rPr>
        <w:t xml:space="preserve"> y gestión</w:t>
      </w:r>
      <w:r w:rsidRPr="002158C7">
        <w:rPr>
          <w:rFonts w:cstheme="minorHAnsi"/>
          <w:bCs/>
          <w:color w:val="000000" w:themeColor="text1"/>
        </w:rPr>
        <w:t xml:space="preserve"> del buen trato</w:t>
      </w:r>
      <w:r w:rsidR="00677C59">
        <w:rPr>
          <w:rFonts w:cstheme="minorHAnsi"/>
          <w:bCs/>
          <w:color w:val="000000" w:themeColor="text1"/>
        </w:rPr>
        <w:t xml:space="preserve">, para generar un clima positivo de convivencia escolar.  </w:t>
      </w:r>
    </w:p>
    <w:p w14:paraId="2266EE2F" w14:textId="78A748DE" w:rsidR="00BF2421" w:rsidRDefault="00C31EF3" w:rsidP="00C31EF3">
      <w:pPr>
        <w:pStyle w:val="Prrafodelista"/>
        <w:widowControl w:val="0"/>
        <w:numPr>
          <w:ilvl w:val="0"/>
          <w:numId w:val="22"/>
        </w:numPr>
        <w:tabs>
          <w:tab w:val="left" w:pos="2221"/>
          <w:tab w:val="left" w:pos="2222"/>
        </w:tabs>
        <w:autoSpaceDE w:val="0"/>
        <w:autoSpaceDN w:val="0"/>
        <w:spacing w:before="229" w:after="0" w:line="240" w:lineRule="auto"/>
        <w:ind w:right="141"/>
        <w:rPr>
          <w:rFonts w:eastAsia="Arial" w:cstheme="minorHAnsi"/>
          <w:bCs/>
        </w:rPr>
      </w:pPr>
      <w:r w:rsidRPr="002158C7">
        <w:rPr>
          <w:rFonts w:eastAsia="Arial" w:cstheme="minorHAnsi"/>
          <w:bCs/>
        </w:rPr>
        <w:t xml:space="preserve">Fomentar hábitos de vida saludable en nuestra comunidad educativa. </w:t>
      </w:r>
    </w:p>
    <w:p w14:paraId="4049503C" w14:textId="77777777" w:rsidR="002158C7" w:rsidRDefault="002158C7" w:rsidP="002158C7">
      <w:pPr>
        <w:pStyle w:val="Prrafodelista"/>
        <w:widowControl w:val="0"/>
        <w:tabs>
          <w:tab w:val="left" w:pos="2221"/>
          <w:tab w:val="left" w:pos="2222"/>
        </w:tabs>
        <w:autoSpaceDE w:val="0"/>
        <w:autoSpaceDN w:val="0"/>
        <w:spacing w:before="229" w:after="0" w:line="240" w:lineRule="auto"/>
        <w:ind w:right="141"/>
        <w:rPr>
          <w:rFonts w:eastAsia="Arial" w:cstheme="minorHAnsi"/>
          <w:bCs/>
        </w:rPr>
      </w:pPr>
    </w:p>
    <w:p w14:paraId="133DC216" w14:textId="02F3D788" w:rsidR="002158C7" w:rsidRPr="002158C7" w:rsidRDefault="00456DD1" w:rsidP="00C31EF3">
      <w:pPr>
        <w:pStyle w:val="Prrafodelista"/>
        <w:widowControl w:val="0"/>
        <w:numPr>
          <w:ilvl w:val="0"/>
          <w:numId w:val="22"/>
        </w:numPr>
        <w:tabs>
          <w:tab w:val="left" w:pos="2221"/>
          <w:tab w:val="left" w:pos="2222"/>
        </w:tabs>
        <w:autoSpaceDE w:val="0"/>
        <w:autoSpaceDN w:val="0"/>
        <w:spacing w:before="229" w:after="0" w:line="240" w:lineRule="auto"/>
        <w:ind w:right="141"/>
        <w:rPr>
          <w:rFonts w:eastAsia="Arial" w:cstheme="minorHAnsi"/>
          <w:bCs/>
        </w:rPr>
      </w:pPr>
      <w:r>
        <w:rPr>
          <w:rFonts w:eastAsia="Arial" w:cstheme="minorHAnsi"/>
          <w:bCs/>
        </w:rPr>
        <w:t xml:space="preserve">Generar espacios de participación y formación ciudadana en nuestra comunidad escolar. </w:t>
      </w:r>
    </w:p>
    <w:p w14:paraId="732A7A95" w14:textId="77777777" w:rsidR="00C31EF3" w:rsidRPr="00AD6749" w:rsidRDefault="008702A9" w:rsidP="008702A9">
      <w:pPr>
        <w:widowControl w:val="0"/>
        <w:tabs>
          <w:tab w:val="left" w:pos="2221"/>
          <w:tab w:val="left" w:pos="2222"/>
        </w:tabs>
        <w:autoSpaceDE w:val="0"/>
        <w:autoSpaceDN w:val="0"/>
        <w:spacing w:before="229" w:after="0" w:line="240" w:lineRule="auto"/>
        <w:ind w:right="141"/>
        <w:rPr>
          <w:rFonts w:ascii="Arial" w:eastAsia="Arial" w:hAnsi="Arial" w:cs="Arial"/>
          <w:sz w:val="18"/>
          <w:szCs w:val="18"/>
        </w:rPr>
      </w:pPr>
      <w:r w:rsidRPr="00AD6749">
        <w:rPr>
          <w:rFonts w:ascii="Arial" w:eastAsia="Arial" w:hAnsi="Arial" w:cs="Arial"/>
          <w:b/>
          <w:sz w:val="18"/>
          <w:szCs w:val="18"/>
        </w:rPr>
        <w:t xml:space="preserve"> </w:t>
      </w:r>
    </w:p>
    <w:p w14:paraId="14CB9927" w14:textId="77777777" w:rsidR="008702A9" w:rsidRDefault="008702A9" w:rsidP="008702A9">
      <w:pPr>
        <w:rPr>
          <w:rFonts w:asciiTheme="majorHAnsi" w:eastAsia="Batang" w:hAnsiTheme="majorHAnsi"/>
          <w:sz w:val="18"/>
          <w:szCs w:val="18"/>
        </w:rPr>
      </w:pPr>
    </w:p>
    <w:p w14:paraId="50FC4456" w14:textId="77777777" w:rsidR="00456DD1" w:rsidRDefault="00456DD1" w:rsidP="008702A9">
      <w:pPr>
        <w:rPr>
          <w:rFonts w:asciiTheme="majorHAnsi" w:eastAsia="Batang" w:hAnsiTheme="majorHAnsi"/>
          <w:sz w:val="18"/>
          <w:szCs w:val="18"/>
        </w:rPr>
      </w:pPr>
    </w:p>
    <w:p w14:paraId="547B12C9" w14:textId="77777777" w:rsidR="00456DD1" w:rsidRDefault="00456DD1" w:rsidP="008702A9">
      <w:pPr>
        <w:rPr>
          <w:rFonts w:asciiTheme="majorHAnsi" w:eastAsia="Batang" w:hAnsiTheme="majorHAnsi"/>
          <w:sz w:val="18"/>
          <w:szCs w:val="18"/>
        </w:rPr>
      </w:pPr>
    </w:p>
    <w:p w14:paraId="79A7820A" w14:textId="77777777" w:rsidR="00456DD1" w:rsidRDefault="00456DD1" w:rsidP="008702A9">
      <w:pPr>
        <w:rPr>
          <w:rFonts w:asciiTheme="majorHAnsi" w:eastAsia="Batang" w:hAnsiTheme="majorHAnsi"/>
          <w:sz w:val="18"/>
          <w:szCs w:val="18"/>
        </w:rPr>
      </w:pPr>
    </w:p>
    <w:p w14:paraId="420F6C68" w14:textId="77777777" w:rsidR="00456DD1" w:rsidRDefault="00456DD1" w:rsidP="008702A9">
      <w:pPr>
        <w:rPr>
          <w:rFonts w:asciiTheme="majorHAnsi" w:eastAsia="Batang" w:hAnsiTheme="majorHAnsi"/>
          <w:sz w:val="18"/>
          <w:szCs w:val="18"/>
        </w:rPr>
      </w:pPr>
    </w:p>
    <w:p w14:paraId="00243773" w14:textId="77777777" w:rsidR="00456DD1" w:rsidRDefault="00456DD1" w:rsidP="008702A9">
      <w:pPr>
        <w:rPr>
          <w:rFonts w:asciiTheme="majorHAnsi" w:eastAsia="Batang" w:hAnsiTheme="majorHAnsi"/>
          <w:sz w:val="18"/>
          <w:szCs w:val="18"/>
        </w:rPr>
      </w:pPr>
    </w:p>
    <w:p w14:paraId="4735BFE6" w14:textId="77777777" w:rsidR="00456DD1" w:rsidRDefault="00456DD1" w:rsidP="008702A9">
      <w:pPr>
        <w:rPr>
          <w:rFonts w:asciiTheme="majorHAnsi" w:eastAsia="Batang" w:hAnsiTheme="majorHAnsi"/>
          <w:sz w:val="18"/>
          <w:szCs w:val="18"/>
        </w:rPr>
      </w:pPr>
    </w:p>
    <w:p w14:paraId="1C6ABB1E" w14:textId="77777777" w:rsidR="00456DD1" w:rsidRDefault="00456DD1" w:rsidP="008702A9">
      <w:pPr>
        <w:rPr>
          <w:rFonts w:asciiTheme="majorHAnsi" w:eastAsia="Batang" w:hAnsiTheme="majorHAnsi"/>
          <w:sz w:val="18"/>
          <w:szCs w:val="18"/>
        </w:rPr>
      </w:pPr>
    </w:p>
    <w:p w14:paraId="20851BD3" w14:textId="77777777" w:rsidR="00456DD1" w:rsidRDefault="00456DD1" w:rsidP="008702A9">
      <w:pPr>
        <w:rPr>
          <w:rFonts w:asciiTheme="majorHAnsi" w:eastAsia="Batang" w:hAnsiTheme="majorHAnsi"/>
          <w:sz w:val="18"/>
          <w:szCs w:val="18"/>
        </w:rPr>
      </w:pPr>
    </w:p>
    <w:p w14:paraId="0072848B" w14:textId="77777777" w:rsidR="00456DD1" w:rsidRDefault="00456DD1" w:rsidP="008702A9">
      <w:pPr>
        <w:rPr>
          <w:rFonts w:asciiTheme="majorHAnsi" w:eastAsia="Batang" w:hAnsiTheme="majorHAnsi"/>
          <w:sz w:val="18"/>
          <w:szCs w:val="18"/>
        </w:rPr>
      </w:pPr>
    </w:p>
    <w:p w14:paraId="2C3F03ED" w14:textId="77777777" w:rsidR="004F209B" w:rsidRDefault="004F209B" w:rsidP="008702A9">
      <w:pPr>
        <w:rPr>
          <w:rFonts w:asciiTheme="majorHAnsi" w:eastAsia="Batang" w:hAnsiTheme="majorHAnsi"/>
          <w:sz w:val="18"/>
          <w:szCs w:val="18"/>
        </w:rPr>
      </w:pPr>
    </w:p>
    <w:p w14:paraId="25D7142D" w14:textId="77777777" w:rsidR="004F209B" w:rsidRDefault="004F209B" w:rsidP="008702A9">
      <w:pPr>
        <w:rPr>
          <w:rFonts w:asciiTheme="majorHAnsi" w:eastAsia="Batang" w:hAnsiTheme="majorHAnsi"/>
          <w:sz w:val="18"/>
          <w:szCs w:val="18"/>
        </w:rPr>
      </w:pPr>
    </w:p>
    <w:p w14:paraId="4359C6A6" w14:textId="77777777" w:rsidR="004F209B" w:rsidRDefault="004F209B" w:rsidP="008702A9">
      <w:pPr>
        <w:rPr>
          <w:rFonts w:asciiTheme="majorHAnsi" w:eastAsia="Batang" w:hAnsiTheme="majorHAnsi"/>
          <w:sz w:val="18"/>
          <w:szCs w:val="18"/>
        </w:rPr>
      </w:pPr>
    </w:p>
    <w:p w14:paraId="716703A2" w14:textId="77777777" w:rsidR="004F209B" w:rsidRDefault="004F209B" w:rsidP="008702A9">
      <w:pPr>
        <w:rPr>
          <w:rFonts w:asciiTheme="majorHAnsi" w:eastAsia="Batang" w:hAnsiTheme="majorHAnsi"/>
          <w:sz w:val="18"/>
          <w:szCs w:val="18"/>
        </w:rPr>
      </w:pPr>
    </w:p>
    <w:p w14:paraId="50707C8B" w14:textId="77777777" w:rsidR="004F209B" w:rsidRDefault="004F209B" w:rsidP="008702A9">
      <w:pPr>
        <w:rPr>
          <w:rFonts w:asciiTheme="majorHAnsi" w:eastAsia="Batang" w:hAnsiTheme="majorHAnsi"/>
          <w:sz w:val="18"/>
          <w:szCs w:val="18"/>
        </w:rPr>
      </w:pPr>
    </w:p>
    <w:p w14:paraId="30C7873B" w14:textId="77777777" w:rsidR="004F209B" w:rsidRDefault="004F209B" w:rsidP="008702A9">
      <w:pPr>
        <w:rPr>
          <w:rFonts w:asciiTheme="majorHAnsi" w:eastAsia="Batang" w:hAnsiTheme="majorHAnsi"/>
          <w:sz w:val="18"/>
          <w:szCs w:val="18"/>
        </w:rPr>
      </w:pPr>
    </w:p>
    <w:p w14:paraId="6CFE6575" w14:textId="747EDC8E" w:rsidR="00456DD1" w:rsidRDefault="00456DD1" w:rsidP="00456DD1">
      <w:pPr>
        <w:jc w:val="center"/>
        <w:rPr>
          <w:rFonts w:asciiTheme="majorHAnsi" w:eastAsia="Batang" w:hAnsiTheme="majorHAnsi"/>
          <w:b/>
          <w:bCs/>
          <w:sz w:val="18"/>
          <w:szCs w:val="18"/>
          <w:u w:val="single"/>
        </w:rPr>
      </w:pPr>
      <w:r w:rsidRPr="00456DD1">
        <w:rPr>
          <w:rFonts w:asciiTheme="majorHAnsi" w:eastAsia="Batang" w:hAnsiTheme="majorHAnsi"/>
          <w:b/>
          <w:bCs/>
          <w:sz w:val="18"/>
          <w:szCs w:val="18"/>
          <w:u w:val="single"/>
        </w:rPr>
        <w:lastRenderedPageBreak/>
        <w:t>ACCIONES 2024</w:t>
      </w:r>
    </w:p>
    <w:p w14:paraId="3DA5A6FB" w14:textId="77777777" w:rsidR="005B5C06" w:rsidRDefault="005B5C06" w:rsidP="00456DD1">
      <w:pPr>
        <w:jc w:val="center"/>
        <w:rPr>
          <w:rFonts w:asciiTheme="majorHAnsi" w:eastAsia="Batang" w:hAnsiTheme="majorHAnsi"/>
          <w:b/>
          <w:bCs/>
          <w:sz w:val="18"/>
          <w:szCs w:val="18"/>
          <w:u w:val="single"/>
        </w:rPr>
      </w:pPr>
    </w:p>
    <w:tbl>
      <w:tblPr>
        <w:tblStyle w:val="Tablaconcuadrcula"/>
        <w:tblW w:w="11340" w:type="dxa"/>
        <w:tblInd w:w="-1139" w:type="dxa"/>
        <w:tblLook w:val="04A0" w:firstRow="1" w:lastRow="0" w:firstColumn="1" w:lastColumn="0" w:noHBand="0" w:noVBand="1"/>
      </w:tblPr>
      <w:tblGrid>
        <w:gridCol w:w="1853"/>
        <w:gridCol w:w="2917"/>
        <w:gridCol w:w="1675"/>
        <w:gridCol w:w="1420"/>
        <w:gridCol w:w="1690"/>
        <w:gridCol w:w="1785"/>
      </w:tblGrid>
      <w:tr w:rsidR="00456DD1" w:rsidRPr="00456DD1" w14:paraId="225B08B7" w14:textId="77777777" w:rsidTr="008478DD">
        <w:tc>
          <w:tcPr>
            <w:tcW w:w="1853" w:type="dxa"/>
          </w:tcPr>
          <w:p w14:paraId="3F58E946" w14:textId="77777777" w:rsidR="00456DD1" w:rsidRPr="00456DD1" w:rsidRDefault="00456DD1" w:rsidP="00456DD1">
            <w:pPr>
              <w:spacing w:after="0" w:line="240" w:lineRule="auto"/>
              <w:jc w:val="center"/>
              <w:rPr>
                <w:b/>
                <w:bCs/>
                <w:lang w:val="es-CL"/>
              </w:rPr>
            </w:pPr>
            <w:r w:rsidRPr="00456DD1">
              <w:rPr>
                <w:b/>
                <w:bCs/>
                <w:lang w:val="es-CL"/>
              </w:rPr>
              <w:t>Objetivo</w:t>
            </w:r>
          </w:p>
        </w:tc>
        <w:tc>
          <w:tcPr>
            <w:tcW w:w="9487" w:type="dxa"/>
            <w:gridSpan w:val="5"/>
          </w:tcPr>
          <w:p w14:paraId="50FA033D" w14:textId="77777777" w:rsidR="00456DD1" w:rsidRPr="00456DD1" w:rsidRDefault="00456DD1" w:rsidP="00456DD1">
            <w:pPr>
              <w:spacing w:after="0" w:line="240" w:lineRule="auto"/>
              <w:jc w:val="center"/>
              <w:rPr>
                <w:b/>
                <w:bCs/>
                <w:lang w:val="es-CL"/>
              </w:rPr>
            </w:pPr>
          </w:p>
        </w:tc>
      </w:tr>
      <w:tr w:rsidR="005F5DAE" w:rsidRPr="00456DD1" w14:paraId="30D91F18" w14:textId="77777777" w:rsidTr="008478DD">
        <w:tc>
          <w:tcPr>
            <w:tcW w:w="1853" w:type="dxa"/>
            <w:tcBorders>
              <w:bottom w:val="nil"/>
            </w:tcBorders>
          </w:tcPr>
          <w:p w14:paraId="196A07E2" w14:textId="7FE42216" w:rsidR="00456DD1" w:rsidRPr="00456DD1" w:rsidRDefault="00456DD1" w:rsidP="00456DD1">
            <w:pPr>
              <w:spacing w:after="0" w:line="240" w:lineRule="auto"/>
              <w:jc w:val="center"/>
              <w:rPr>
                <w:b/>
                <w:bCs/>
                <w:lang w:val="es-CL"/>
              </w:rPr>
            </w:pPr>
          </w:p>
        </w:tc>
        <w:tc>
          <w:tcPr>
            <w:tcW w:w="2917" w:type="dxa"/>
          </w:tcPr>
          <w:p w14:paraId="13BD33CF" w14:textId="77777777" w:rsidR="00456DD1" w:rsidRPr="00456DD1" w:rsidRDefault="00456DD1" w:rsidP="00456DD1">
            <w:pPr>
              <w:spacing w:after="0" w:line="240" w:lineRule="auto"/>
              <w:jc w:val="center"/>
              <w:rPr>
                <w:b/>
                <w:bCs/>
                <w:lang w:val="es-CL"/>
              </w:rPr>
            </w:pPr>
            <w:r w:rsidRPr="00456DD1">
              <w:rPr>
                <w:b/>
                <w:bCs/>
                <w:lang w:val="es-CL"/>
              </w:rPr>
              <w:t>Acciones</w:t>
            </w:r>
          </w:p>
        </w:tc>
        <w:tc>
          <w:tcPr>
            <w:tcW w:w="1675" w:type="dxa"/>
          </w:tcPr>
          <w:p w14:paraId="5C794358" w14:textId="77777777" w:rsidR="00456DD1" w:rsidRPr="00456DD1" w:rsidRDefault="00456DD1" w:rsidP="00456DD1">
            <w:pPr>
              <w:spacing w:after="0" w:line="240" w:lineRule="auto"/>
              <w:jc w:val="center"/>
              <w:rPr>
                <w:b/>
                <w:bCs/>
                <w:lang w:val="es-CL"/>
              </w:rPr>
            </w:pPr>
            <w:r w:rsidRPr="00456DD1">
              <w:rPr>
                <w:b/>
                <w:bCs/>
                <w:lang w:val="es-CL"/>
              </w:rPr>
              <w:t xml:space="preserve">Responsable </w:t>
            </w:r>
          </w:p>
        </w:tc>
        <w:tc>
          <w:tcPr>
            <w:tcW w:w="1420" w:type="dxa"/>
          </w:tcPr>
          <w:p w14:paraId="33197B2F" w14:textId="77777777" w:rsidR="00456DD1" w:rsidRPr="00456DD1" w:rsidRDefault="00456DD1" w:rsidP="00456DD1">
            <w:pPr>
              <w:spacing w:after="0" w:line="240" w:lineRule="auto"/>
              <w:jc w:val="center"/>
              <w:rPr>
                <w:b/>
                <w:bCs/>
                <w:lang w:val="es-CL"/>
              </w:rPr>
            </w:pPr>
            <w:r w:rsidRPr="00456DD1">
              <w:rPr>
                <w:b/>
                <w:bCs/>
                <w:lang w:val="es-CL"/>
              </w:rPr>
              <w:t>Fecha</w:t>
            </w:r>
          </w:p>
        </w:tc>
        <w:tc>
          <w:tcPr>
            <w:tcW w:w="1690" w:type="dxa"/>
          </w:tcPr>
          <w:p w14:paraId="73978958" w14:textId="77777777" w:rsidR="00456DD1" w:rsidRPr="00456DD1" w:rsidRDefault="00456DD1" w:rsidP="00456DD1">
            <w:pPr>
              <w:spacing w:after="0" w:line="240" w:lineRule="auto"/>
              <w:jc w:val="center"/>
              <w:rPr>
                <w:b/>
                <w:bCs/>
                <w:lang w:val="es-CL"/>
              </w:rPr>
            </w:pPr>
            <w:r w:rsidRPr="00456DD1">
              <w:rPr>
                <w:b/>
                <w:bCs/>
                <w:lang w:val="es-CL"/>
              </w:rPr>
              <w:t xml:space="preserve">Indicadores </w:t>
            </w:r>
          </w:p>
        </w:tc>
        <w:tc>
          <w:tcPr>
            <w:tcW w:w="1785" w:type="dxa"/>
          </w:tcPr>
          <w:p w14:paraId="177CFBEB" w14:textId="77777777" w:rsidR="00456DD1" w:rsidRPr="00456DD1" w:rsidRDefault="00456DD1" w:rsidP="00456DD1">
            <w:pPr>
              <w:spacing w:after="0" w:line="240" w:lineRule="auto"/>
              <w:jc w:val="center"/>
              <w:rPr>
                <w:b/>
                <w:bCs/>
                <w:lang w:val="es-CL"/>
              </w:rPr>
            </w:pPr>
            <w:r w:rsidRPr="00456DD1">
              <w:rPr>
                <w:b/>
                <w:bCs/>
                <w:lang w:val="es-CL"/>
              </w:rPr>
              <w:t>Medio de verificación</w:t>
            </w:r>
          </w:p>
        </w:tc>
      </w:tr>
      <w:tr w:rsidR="005F5DAE" w:rsidRPr="00456DD1" w14:paraId="413DD39E" w14:textId="77777777" w:rsidTr="008478DD">
        <w:trPr>
          <w:trHeight w:val="129"/>
        </w:trPr>
        <w:tc>
          <w:tcPr>
            <w:tcW w:w="1853" w:type="dxa"/>
            <w:vMerge w:val="restart"/>
            <w:tcBorders>
              <w:top w:val="nil"/>
              <w:left w:val="single" w:sz="4" w:space="0" w:color="auto"/>
              <w:bottom w:val="nil"/>
              <w:right w:val="single" w:sz="4" w:space="0" w:color="auto"/>
            </w:tcBorders>
          </w:tcPr>
          <w:p w14:paraId="21A6D88E" w14:textId="28C1616B" w:rsidR="00E11803" w:rsidRPr="00E11803" w:rsidRDefault="005F5DAE" w:rsidP="00E11803">
            <w:pPr>
              <w:widowControl w:val="0"/>
              <w:tabs>
                <w:tab w:val="left" w:pos="2221"/>
                <w:tab w:val="left" w:pos="2222"/>
              </w:tabs>
              <w:autoSpaceDE w:val="0"/>
              <w:autoSpaceDN w:val="0"/>
              <w:spacing w:after="0" w:line="240" w:lineRule="atLeast"/>
              <w:ind w:right="142"/>
              <w:rPr>
                <w:rFonts w:eastAsia="Arial" w:cstheme="minorHAnsi"/>
                <w:bCs/>
                <w:color w:val="000000" w:themeColor="text1"/>
                <w:sz w:val="20"/>
                <w:szCs w:val="20"/>
              </w:rPr>
            </w:pPr>
            <w:r>
              <w:rPr>
                <w:rFonts w:eastAsia="Arial" w:cstheme="minorHAnsi"/>
                <w:bCs/>
                <w:color w:val="000000" w:themeColor="text1"/>
                <w:sz w:val="20"/>
                <w:szCs w:val="20"/>
              </w:rPr>
              <w:t>Aprendizaje Socioemocional</w:t>
            </w:r>
          </w:p>
          <w:p w14:paraId="3B27623D" w14:textId="77777777" w:rsidR="00E11803" w:rsidRDefault="00E11803" w:rsidP="00456DD1">
            <w:pPr>
              <w:spacing w:after="0" w:line="240" w:lineRule="auto"/>
              <w:jc w:val="center"/>
              <w:rPr>
                <w:lang w:val="es-CL"/>
              </w:rPr>
            </w:pPr>
          </w:p>
          <w:p w14:paraId="56FEA0F3" w14:textId="77777777" w:rsidR="00E11803" w:rsidRDefault="00E11803" w:rsidP="00456DD1">
            <w:pPr>
              <w:spacing w:after="0" w:line="240" w:lineRule="auto"/>
              <w:jc w:val="center"/>
              <w:rPr>
                <w:lang w:val="es-CL"/>
              </w:rPr>
            </w:pPr>
          </w:p>
          <w:p w14:paraId="77FD8ED7" w14:textId="77777777" w:rsidR="00E11803" w:rsidRDefault="00E11803" w:rsidP="00456DD1">
            <w:pPr>
              <w:spacing w:after="0" w:line="240" w:lineRule="auto"/>
              <w:jc w:val="center"/>
              <w:rPr>
                <w:lang w:val="es-CL"/>
              </w:rPr>
            </w:pPr>
          </w:p>
          <w:p w14:paraId="0A6A4DDE" w14:textId="77777777" w:rsidR="00E11803" w:rsidRDefault="00E11803" w:rsidP="00456DD1">
            <w:pPr>
              <w:spacing w:after="0" w:line="240" w:lineRule="auto"/>
              <w:jc w:val="center"/>
              <w:rPr>
                <w:lang w:val="es-CL"/>
              </w:rPr>
            </w:pPr>
          </w:p>
          <w:p w14:paraId="6AFDB21C" w14:textId="77777777" w:rsidR="00E11803" w:rsidRDefault="00E11803" w:rsidP="00456DD1">
            <w:pPr>
              <w:spacing w:after="0" w:line="240" w:lineRule="auto"/>
              <w:jc w:val="center"/>
              <w:rPr>
                <w:lang w:val="es-CL"/>
              </w:rPr>
            </w:pPr>
          </w:p>
          <w:p w14:paraId="148AA274" w14:textId="6EF59C5C" w:rsidR="00456DD1" w:rsidRPr="00456DD1" w:rsidRDefault="00456DD1" w:rsidP="00456DD1">
            <w:pPr>
              <w:spacing w:after="0" w:line="240" w:lineRule="auto"/>
              <w:jc w:val="center"/>
              <w:rPr>
                <w:lang w:val="es-CL"/>
              </w:rPr>
            </w:pPr>
          </w:p>
        </w:tc>
        <w:tc>
          <w:tcPr>
            <w:tcW w:w="2917" w:type="dxa"/>
            <w:tcBorders>
              <w:left w:val="single" w:sz="4" w:space="0" w:color="auto"/>
            </w:tcBorders>
          </w:tcPr>
          <w:p w14:paraId="2587019A" w14:textId="77777777" w:rsidR="00456DD1" w:rsidRPr="00456DD1" w:rsidRDefault="00456DD1" w:rsidP="00456DD1">
            <w:pPr>
              <w:spacing w:after="0" w:line="240" w:lineRule="auto"/>
              <w:rPr>
                <w:lang w:val="es-CL"/>
              </w:rPr>
            </w:pPr>
            <w:r w:rsidRPr="00456DD1">
              <w:rPr>
                <w:lang w:val="es-CL"/>
              </w:rPr>
              <w:t xml:space="preserve">Se abordan problemáticas socioemocional personales a través de la intervención con profesional de salud mental  </w:t>
            </w:r>
          </w:p>
        </w:tc>
        <w:tc>
          <w:tcPr>
            <w:tcW w:w="1675" w:type="dxa"/>
          </w:tcPr>
          <w:p w14:paraId="47553308" w14:textId="77777777" w:rsidR="00456DD1" w:rsidRPr="00456DD1" w:rsidRDefault="00456DD1" w:rsidP="00456DD1">
            <w:pPr>
              <w:spacing w:after="0" w:line="240" w:lineRule="auto"/>
              <w:rPr>
                <w:lang w:val="es-CL"/>
              </w:rPr>
            </w:pPr>
            <w:r w:rsidRPr="00456DD1">
              <w:rPr>
                <w:lang w:val="es-CL"/>
              </w:rPr>
              <w:t xml:space="preserve">Psicóloga </w:t>
            </w:r>
          </w:p>
        </w:tc>
        <w:tc>
          <w:tcPr>
            <w:tcW w:w="1420" w:type="dxa"/>
          </w:tcPr>
          <w:p w14:paraId="2A939BB0" w14:textId="77777777" w:rsidR="00456DD1" w:rsidRPr="00456DD1" w:rsidRDefault="00456DD1" w:rsidP="00456DD1">
            <w:pPr>
              <w:spacing w:after="0" w:line="240" w:lineRule="auto"/>
              <w:rPr>
                <w:lang w:val="es-CL"/>
              </w:rPr>
            </w:pPr>
            <w:r w:rsidRPr="00456DD1">
              <w:rPr>
                <w:lang w:val="es-CL"/>
              </w:rPr>
              <w:t xml:space="preserve">Marzo -Noviembre </w:t>
            </w:r>
          </w:p>
        </w:tc>
        <w:tc>
          <w:tcPr>
            <w:tcW w:w="1690" w:type="dxa"/>
          </w:tcPr>
          <w:p w14:paraId="7BC88A59" w14:textId="77777777" w:rsidR="00456DD1" w:rsidRPr="00456DD1" w:rsidRDefault="00456DD1" w:rsidP="00456DD1">
            <w:pPr>
              <w:spacing w:after="0" w:line="240" w:lineRule="auto"/>
              <w:rPr>
                <w:lang w:val="es-CL"/>
              </w:rPr>
            </w:pPr>
            <w:r w:rsidRPr="00456DD1">
              <w:rPr>
                <w:lang w:val="es-CL"/>
              </w:rPr>
              <w:t>Se atiende al 100% de los estudiantes derivados mediante ficha de derivación</w:t>
            </w:r>
          </w:p>
        </w:tc>
        <w:tc>
          <w:tcPr>
            <w:tcW w:w="1785" w:type="dxa"/>
          </w:tcPr>
          <w:p w14:paraId="5770693F" w14:textId="77777777" w:rsidR="00456DD1" w:rsidRPr="00456DD1" w:rsidRDefault="00456DD1" w:rsidP="00456DD1">
            <w:pPr>
              <w:spacing w:after="0" w:line="240" w:lineRule="auto"/>
              <w:rPr>
                <w:lang w:val="es-CL"/>
              </w:rPr>
            </w:pPr>
            <w:r w:rsidRPr="00456DD1">
              <w:rPr>
                <w:lang w:val="es-CL"/>
              </w:rPr>
              <w:t>Ficha de derivación</w:t>
            </w:r>
          </w:p>
          <w:p w14:paraId="0E828BE7" w14:textId="77777777" w:rsidR="00456DD1" w:rsidRPr="00456DD1" w:rsidRDefault="00456DD1" w:rsidP="00456DD1">
            <w:pPr>
              <w:spacing w:after="0" w:line="240" w:lineRule="auto"/>
              <w:rPr>
                <w:lang w:val="es-CL"/>
              </w:rPr>
            </w:pPr>
            <w:r w:rsidRPr="00456DD1">
              <w:rPr>
                <w:lang w:val="es-CL"/>
              </w:rPr>
              <w:t>Ficha de entrevista</w:t>
            </w:r>
          </w:p>
        </w:tc>
      </w:tr>
      <w:tr w:rsidR="005F5DAE" w:rsidRPr="00456DD1" w14:paraId="0D4D152D" w14:textId="77777777" w:rsidTr="008478DD">
        <w:trPr>
          <w:trHeight w:val="129"/>
        </w:trPr>
        <w:tc>
          <w:tcPr>
            <w:tcW w:w="1853" w:type="dxa"/>
            <w:vMerge/>
            <w:tcBorders>
              <w:top w:val="nil"/>
              <w:left w:val="single" w:sz="4" w:space="0" w:color="auto"/>
              <w:bottom w:val="nil"/>
              <w:right w:val="single" w:sz="4" w:space="0" w:color="auto"/>
            </w:tcBorders>
          </w:tcPr>
          <w:p w14:paraId="7BEC1ECD" w14:textId="77777777" w:rsidR="00456DD1" w:rsidRPr="00456DD1" w:rsidRDefault="00456DD1" w:rsidP="00456DD1">
            <w:pPr>
              <w:spacing w:after="0" w:line="240" w:lineRule="auto"/>
              <w:jc w:val="center"/>
              <w:rPr>
                <w:lang w:val="es-CL"/>
              </w:rPr>
            </w:pPr>
          </w:p>
        </w:tc>
        <w:tc>
          <w:tcPr>
            <w:tcW w:w="2917" w:type="dxa"/>
            <w:tcBorders>
              <w:left w:val="single" w:sz="4" w:space="0" w:color="auto"/>
            </w:tcBorders>
          </w:tcPr>
          <w:p w14:paraId="2C66867A" w14:textId="18B9CD85" w:rsidR="00456DD1" w:rsidRPr="00456DD1" w:rsidRDefault="00456DD1" w:rsidP="00456DD1">
            <w:pPr>
              <w:spacing w:after="0" w:line="240" w:lineRule="auto"/>
              <w:rPr>
                <w:lang w:val="es-CL"/>
              </w:rPr>
            </w:pPr>
            <w:r w:rsidRPr="00456DD1">
              <w:rPr>
                <w:lang w:val="es-CL"/>
              </w:rPr>
              <w:t xml:space="preserve">Se realiza al menos </w:t>
            </w:r>
            <w:r w:rsidR="00365B6D">
              <w:rPr>
                <w:lang w:val="es-CL"/>
              </w:rPr>
              <w:t>0</w:t>
            </w:r>
            <w:r w:rsidRPr="00456DD1">
              <w:rPr>
                <w:lang w:val="es-CL"/>
              </w:rPr>
              <w:t>1 taller semestral</w:t>
            </w:r>
            <w:r w:rsidR="002C2093">
              <w:rPr>
                <w:lang w:val="es-CL"/>
              </w:rPr>
              <w:t xml:space="preserve"> por curso</w:t>
            </w:r>
            <w:r w:rsidRPr="00456DD1">
              <w:rPr>
                <w:lang w:val="es-CL"/>
              </w:rPr>
              <w:t xml:space="preserve"> </w:t>
            </w:r>
            <w:r w:rsidR="002C2093">
              <w:rPr>
                <w:lang w:val="es-CL"/>
              </w:rPr>
              <w:t>en asignatura de orientación</w:t>
            </w:r>
            <w:r w:rsidRPr="00456DD1">
              <w:rPr>
                <w:lang w:val="es-CL"/>
              </w:rPr>
              <w:t xml:space="preserve"> para abordar el reconocimiento emocional comunitario</w:t>
            </w:r>
            <w:r w:rsidR="002C2093">
              <w:rPr>
                <w:lang w:val="es-CL"/>
              </w:rPr>
              <w:t xml:space="preserve"> </w:t>
            </w:r>
          </w:p>
        </w:tc>
        <w:tc>
          <w:tcPr>
            <w:tcW w:w="1675" w:type="dxa"/>
          </w:tcPr>
          <w:p w14:paraId="7441AE4A" w14:textId="77777777" w:rsidR="00456DD1" w:rsidRPr="00456DD1" w:rsidRDefault="00456DD1" w:rsidP="00456DD1">
            <w:pPr>
              <w:spacing w:after="0" w:line="240" w:lineRule="auto"/>
              <w:rPr>
                <w:lang w:val="es-CL"/>
              </w:rPr>
            </w:pPr>
            <w:r w:rsidRPr="00456DD1">
              <w:rPr>
                <w:lang w:val="es-CL"/>
              </w:rPr>
              <w:t xml:space="preserve">Profesor/a jefe </w:t>
            </w:r>
          </w:p>
        </w:tc>
        <w:tc>
          <w:tcPr>
            <w:tcW w:w="1420" w:type="dxa"/>
          </w:tcPr>
          <w:p w14:paraId="16C84106" w14:textId="77777777" w:rsidR="00456DD1" w:rsidRPr="00456DD1" w:rsidRDefault="00456DD1" w:rsidP="00456DD1">
            <w:pPr>
              <w:spacing w:after="0" w:line="240" w:lineRule="auto"/>
              <w:rPr>
                <w:lang w:val="es-CL"/>
              </w:rPr>
            </w:pPr>
            <w:r w:rsidRPr="00456DD1">
              <w:rPr>
                <w:lang w:val="es-CL"/>
              </w:rPr>
              <w:t>Marzo-Noviembre</w:t>
            </w:r>
          </w:p>
        </w:tc>
        <w:tc>
          <w:tcPr>
            <w:tcW w:w="1690" w:type="dxa"/>
          </w:tcPr>
          <w:p w14:paraId="1B734BA3" w14:textId="77777777" w:rsidR="00456DD1" w:rsidRPr="00456DD1" w:rsidRDefault="00456DD1" w:rsidP="00456DD1">
            <w:pPr>
              <w:spacing w:after="0" w:line="240" w:lineRule="auto"/>
              <w:rPr>
                <w:lang w:val="es-CL"/>
              </w:rPr>
            </w:pPr>
            <w:r w:rsidRPr="00456DD1">
              <w:rPr>
                <w:lang w:val="es-CL"/>
              </w:rPr>
              <w:t>Se realiza al menos 1 taller de abordaje socioemocional comunitario en el 100% de los cursos</w:t>
            </w:r>
          </w:p>
        </w:tc>
        <w:tc>
          <w:tcPr>
            <w:tcW w:w="1785" w:type="dxa"/>
          </w:tcPr>
          <w:p w14:paraId="3129787E" w14:textId="77777777" w:rsidR="00456DD1" w:rsidRPr="00456DD1" w:rsidRDefault="00456DD1" w:rsidP="00456DD1">
            <w:pPr>
              <w:spacing w:after="0" w:line="240" w:lineRule="auto"/>
              <w:rPr>
                <w:lang w:val="es-CL"/>
              </w:rPr>
            </w:pPr>
            <w:r w:rsidRPr="00456DD1">
              <w:rPr>
                <w:lang w:val="es-CL"/>
              </w:rPr>
              <w:t xml:space="preserve">Libro de clases digital </w:t>
            </w:r>
          </w:p>
          <w:p w14:paraId="1F00502B" w14:textId="77777777" w:rsidR="00456DD1" w:rsidRPr="00456DD1" w:rsidRDefault="00456DD1" w:rsidP="00456DD1">
            <w:pPr>
              <w:spacing w:after="0" w:line="240" w:lineRule="auto"/>
              <w:rPr>
                <w:lang w:val="es-CL"/>
              </w:rPr>
            </w:pPr>
            <w:r w:rsidRPr="00456DD1">
              <w:rPr>
                <w:lang w:val="es-CL"/>
              </w:rPr>
              <w:t xml:space="preserve">Planificación del taller </w:t>
            </w:r>
          </w:p>
          <w:p w14:paraId="6A1045A7" w14:textId="77777777" w:rsidR="00456DD1" w:rsidRPr="00456DD1" w:rsidRDefault="00456DD1" w:rsidP="00456DD1">
            <w:pPr>
              <w:spacing w:after="0" w:line="240" w:lineRule="auto"/>
              <w:rPr>
                <w:lang w:val="es-CL"/>
              </w:rPr>
            </w:pPr>
            <w:r w:rsidRPr="00456DD1">
              <w:rPr>
                <w:lang w:val="es-CL"/>
              </w:rPr>
              <w:t xml:space="preserve"> </w:t>
            </w:r>
          </w:p>
        </w:tc>
      </w:tr>
      <w:tr w:rsidR="005F5DAE" w:rsidRPr="00456DD1" w14:paraId="42330C82" w14:textId="77777777" w:rsidTr="00C14C13">
        <w:trPr>
          <w:trHeight w:val="129"/>
        </w:trPr>
        <w:tc>
          <w:tcPr>
            <w:tcW w:w="1853" w:type="dxa"/>
            <w:vMerge/>
            <w:tcBorders>
              <w:top w:val="nil"/>
              <w:left w:val="single" w:sz="4" w:space="0" w:color="auto"/>
              <w:bottom w:val="nil"/>
              <w:right w:val="single" w:sz="4" w:space="0" w:color="auto"/>
            </w:tcBorders>
          </w:tcPr>
          <w:p w14:paraId="61321C56" w14:textId="77777777" w:rsidR="00456DD1" w:rsidRPr="00456DD1" w:rsidRDefault="00456DD1" w:rsidP="00456DD1">
            <w:pPr>
              <w:spacing w:after="0" w:line="240" w:lineRule="auto"/>
              <w:jc w:val="center"/>
              <w:rPr>
                <w:lang w:val="es-CL"/>
              </w:rPr>
            </w:pPr>
          </w:p>
        </w:tc>
        <w:tc>
          <w:tcPr>
            <w:tcW w:w="2917" w:type="dxa"/>
            <w:tcBorders>
              <w:left w:val="single" w:sz="4" w:space="0" w:color="auto"/>
            </w:tcBorders>
          </w:tcPr>
          <w:p w14:paraId="5A7609E6" w14:textId="6ABAE83C" w:rsidR="00456DD1" w:rsidRPr="00456DD1" w:rsidRDefault="0016349A" w:rsidP="00456DD1">
            <w:pPr>
              <w:spacing w:after="0" w:line="240" w:lineRule="auto"/>
              <w:rPr>
                <w:lang w:val="es-CL"/>
              </w:rPr>
            </w:pPr>
            <w:r>
              <w:rPr>
                <w:lang w:val="es-CL"/>
              </w:rPr>
              <w:t xml:space="preserve">Se realiza al menos 01 </w:t>
            </w:r>
            <w:r w:rsidR="00B54484">
              <w:rPr>
                <w:lang w:val="es-CL"/>
              </w:rPr>
              <w:t>taller parentales</w:t>
            </w:r>
            <w:r>
              <w:rPr>
                <w:lang w:val="es-CL"/>
              </w:rPr>
              <w:t xml:space="preserve"> para apoyar a las familias en el aprendizaje socioemocional de nuestros estudiantes. </w:t>
            </w:r>
          </w:p>
        </w:tc>
        <w:tc>
          <w:tcPr>
            <w:tcW w:w="1675" w:type="dxa"/>
          </w:tcPr>
          <w:p w14:paraId="7D66A3A7" w14:textId="4F18039D" w:rsidR="00456DD1" w:rsidRPr="00456DD1" w:rsidRDefault="00B54484" w:rsidP="00456DD1">
            <w:pPr>
              <w:spacing w:after="0" w:line="240" w:lineRule="auto"/>
              <w:rPr>
                <w:lang w:val="es-CL"/>
              </w:rPr>
            </w:pPr>
            <w:r>
              <w:rPr>
                <w:lang w:val="es-CL"/>
              </w:rPr>
              <w:t xml:space="preserve">Psicóloga </w:t>
            </w:r>
          </w:p>
        </w:tc>
        <w:tc>
          <w:tcPr>
            <w:tcW w:w="1420" w:type="dxa"/>
          </w:tcPr>
          <w:p w14:paraId="5685DFC4" w14:textId="65970CC6" w:rsidR="00456DD1" w:rsidRDefault="00B54484" w:rsidP="00456DD1">
            <w:pPr>
              <w:spacing w:after="0" w:line="240" w:lineRule="auto"/>
              <w:rPr>
                <w:lang w:val="es-CL"/>
              </w:rPr>
            </w:pPr>
            <w:r>
              <w:rPr>
                <w:lang w:val="es-CL"/>
              </w:rPr>
              <w:t xml:space="preserve">Marzo – </w:t>
            </w:r>
          </w:p>
          <w:p w14:paraId="65A13B78" w14:textId="03F5686E" w:rsidR="00B54484" w:rsidRPr="00456DD1" w:rsidRDefault="00B54484" w:rsidP="00456DD1">
            <w:pPr>
              <w:spacing w:after="0" w:line="240" w:lineRule="auto"/>
              <w:rPr>
                <w:lang w:val="es-CL"/>
              </w:rPr>
            </w:pPr>
            <w:r>
              <w:rPr>
                <w:lang w:val="es-CL"/>
              </w:rPr>
              <w:t xml:space="preserve">Noviembre </w:t>
            </w:r>
          </w:p>
        </w:tc>
        <w:tc>
          <w:tcPr>
            <w:tcW w:w="1690" w:type="dxa"/>
          </w:tcPr>
          <w:p w14:paraId="757369E5" w14:textId="1D1AEF36" w:rsidR="00456DD1" w:rsidRPr="00456DD1" w:rsidRDefault="00B54484" w:rsidP="00456DD1">
            <w:pPr>
              <w:spacing w:after="0" w:line="240" w:lineRule="auto"/>
              <w:rPr>
                <w:lang w:val="es-CL"/>
              </w:rPr>
            </w:pPr>
            <w:r>
              <w:rPr>
                <w:lang w:val="es-CL"/>
              </w:rPr>
              <w:t>Se realiza al menos 01 taller parental en reuniones apoderados.</w:t>
            </w:r>
          </w:p>
        </w:tc>
        <w:tc>
          <w:tcPr>
            <w:tcW w:w="1785" w:type="dxa"/>
          </w:tcPr>
          <w:p w14:paraId="67B26755" w14:textId="3C6D3F9A" w:rsidR="00456DD1" w:rsidRPr="00456DD1" w:rsidRDefault="00456DD1" w:rsidP="00456DD1">
            <w:pPr>
              <w:spacing w:after="0" w:line="240" w:lineRule="auto"/>
              <w:rPr>
                <w:lang w:val="es-CL"/>
              </w:rPr>
            </w:pPr>
            <w:r w:rsidRPr="00456DD1">
              <w:rPr>
                <w:lang w:val="es-CL"/>
              </w:rPr>
              <w:t xml:space="preserve"> </w:t>
            </w:r>
            <w:r w:rsidR="00B54484">
              <w:rPr>
                <w:lang w:val="es-CL"/>
              </w:rPr>
              <w:t>Acta reunión de padres y apoderados.</w:t>
            </w:r>
          </w:p>
        </w:tc>
      </w:tr>
      <w:tr w:rsidR="00677C59" w:rsidRPr="00456DD1" w14:paraId="66908490" w14:textId="77777777" w:rsidTr="006964B9">
        <w:trPr>
          <w:trHeight w:val="129"/>
        </w:trPr>
        <w:tc>
          <w:tcPr>
            <w:tcW w:w="1853" w:type="dxa"/>
            <w:tcBorders>
              <w:top w:val="nil"/>
              <w:left w:val="single" w:sz="4" w:space="0" w:color="auto"/>
              <w:bottom w:val="nil"/>
              <w:right w:val="single" w:sz="4" w:space="0" w:color="auto"/>
            </w:tcBorders>
          </w:tcPr>
          <w:p w14:paraId="0D2A0D17" w14:textId="77777777" w:rsidR="00677C59" w:rsidRPr="00C14C13" w:rsidRDefault="00677C59" w:rsidP="00456DD1">
            <w:pPr>
              <w:spacing w:after="0" w:line="240" w:lineRule="auto"/>
              <w:jc w:val="center"/>
            </w:pPr>
          </w:p>
        </w:tc>
        <w:tc>
          <w:tcPr>
            <w:tcW w:w="2917" w:type="dxa"/>
            <w:tcBorders>
              <w:left w:val="single" w:sz="4" w:space="0" w:color="auto"/>
            </w:tcBorders>
          </w:tcPr>
          <w:p w14:paraId="2144E4FA" w14:textId="5CC1385F" w:rsidR="00677C59" w:rsidRDefault="00677C59" w:rsidP="00456DD1">
            <w:pPr>
              <w:spacing w:after="0" w:line="240" w:lineRule="auto"/>
              <w:rPr>
                <w:lang w:val="es-CL"/>
              </w:rPr>
            </w:pPr>
            <w:r>
              <w:rPr>
                <w:lang w:val="es-CL"/>
              </w:rPr>
              <w:t xml:space="preserve">Se ejecuta un plan de afectividad, sexualidad y género, en todos los niveles de nuestro colegio. </w:t>
            </w:r>
          </w:p>
        </w:tc>
        <w:tc>
          <w:tcPr>
            <w:tcW w:w="1675" w:type="dxa"/>
          </w:tcPr>
          <w:p w14:paraId="3BA3FFF8" w14:textId="77777777" w:rsidR="00677C59" w:rsidRDefault="00677C59" w:rsidP="00456DD1">
            <w:pPr>
              <w:spacing w:after="0" w:line="240" w:lineRule="auto"/>
              <w:rPr>
                <w:lang w:val="es-CL"/>
              </w:rPr>
            </w:pPr>
          </w:p>
          <w:p w14:paraId="5BFB6CEB" w14:textId="7B28515E" w:rsidR="00677C59" w:rsidRDefault="00677C59" w:rsidP="00456DD1">
            <w:pPr>
              <w:spacing w:after="0" w:line="240" w:lineRule="auto"/>
              <w:rPr>
                <w:lang w:val="es-CL"/>
              </w:rPr>
            </w:pPr>
            <w:r>
              <w:rPr>
                <w:lang w:val="es-CL"/>
              </w:rPr>
              <w:t>Psicóloga</w:t>
            </w:r>
          </w:p>
          <w:p w14:paraId="6B111872" w14:textId="600895AA" w:rsidR="00677C59" w:rsidRDefault="00677C59" w:rsidP="00456DD1">
            <w:pPr>
              <w:spacing w:after="0" w:line="240" w:lineRule="auto"/>
              <w:rPr>
                <w:lang w:val="es-CL"/>
              </w:rPr>
            </w:pPr>
            <w:r>
              <w:rPr>
                <w:lang w:val="es-CL"/>
              </w:rPr>
              <w:t>Profesores jefes</w:t>
            </w:r>
          </w:p>
        </w:tc>
        <w:tc>
          <w:tcPr>
            <w:tcW w:w="1420" w:type="dxa"/>
          </w:tcPr>
          <w:p w14:paraId="107EBEFD" w14:textId="77777777" w:rsidR="00677C59" w:rsidRDefault="00677C59" w:rsidP="00456DD1">
            <w:pPr>
              <w:spacing w:after="0" w:line="240" w:lineRule="auto"/>
              <w:rPr>
                <w:lang w:val="es-CL"/>
              </w:rPr>
            </w:pPr>
          </w:p>
          <w:p w14:paraId="09E3AE26" w14:textId="335F2F75" w:rsidR="00677C59" w:rsidRDefault="00677C59" w:rsidP="00456DD1">
            <w:pPr>
              <w:spacing w:after="0" w:line="240" w:lineRule="auto"/>
              <w:rPr>
                <w:lang w:val="es-CL"/>
              </w:rPr>
            </w:pPr>
            <w:r>
              <w:rPr>
                <w:lang w:val="es-CL"/>
              </w:rPr>
              <w:t>Marzo- Noviembre</w:t>
            </w:r>
          </w:p>
        </w:tc>
        <w:tc>
          <w:tcPr>
            <w:tcW w:w="1690" w:type="dxa"/>
          </w:tcPr>
          <w:p w14:paraId="61A86683" w14:textId="77777777" w:rsidR="00604DCB" w:rsidRDefault="00677C59" w:rsidP="00456DD1">
            <w:pPr>
              <w:spacing w:after="0" w:line="240" w:lineRule="auto"/>
              <w:rPr>
                <w:lang w:val="es-CL"/>
              </w:rPr>
            </w:pPr>
            <w:r>
              <w:rPr>
                <w:lang w:val="es-CL"/>
              </w:rPr>
              <w:t>Se realiza al menos 0</w:t>
            </w:r>
            <w:r w:rsidR="00604DCB">
              <w:rPr>
                <w:lang w:val="es-CL"/>
              </w:rPr>
              <w:t>2</w:t>
            </w:r>
            <w:r>
              <w:rPr>
                <w:lang w:val="es-CL"/>
              </w:rPr>
              <w:t xml:space="preserve"> taller</w:t>
            </w:r>
            <w:r w:rsidR="00604DCB">
              <w:rPr>
                <w:lang w:val="es-CL"/>
              </w:rPr>
              <w:t>es semestrales</w:t>
            </w:r>
          </w:p>
          <w:p w14:paraId="7E9CAE75" w14:textId="2E50826D" w:rsidR="00677C59" w:rsidRDefault="004F209B" w:rsidP="00456DD1">
            <w:pPr>
              <w:spacing w:after="0" w:line="240" w:lineRule="auto"/>
              <w:rPr>
                <w:lang w:val="es-CL"/>
              </w:rPr>
            </w:pPr>
            <w:r>
              <w:rPr>
                <w:lang w:val="es-CL"/>
              </w:rPr>
              <w:t xml:space="preserve">en cada curso. </w:t>
            </w:r>
          </w:p>
        </w:tc>
        <w:tc>
          <w:tcPr>
            <w:tcW w:w="1785" w:type="dxa"/>
          </w:tcPr>
          <w:p w14:paraId="04089E6B" w14:textId="77777777" w:rsidR="00677C59" w:rsidRDefault="00677C59" w:rsidP="00456DD1">
            <w:pPr>
              <w:spacing w:after="0" w:line="240" w:lineRule="auto"/>
              <w:rPr>
                <w:lang w:val="es-CL"/>
              </w:rPr>
            </w:pPr>
            <w:r>
              <w:rPr>
                <w:lang w:val="es-CL"/>
              </w:rPr>
              <w:t xml:space="preserve">Libro de clases </w:t>
            </w:r>
          </w:p>
          <w:p w14:paraId="5BDDC9B8" w14:textId="4A00010B" w:rsidR="00677C59" w:rsidRPr="00456DD1" w:rsidRDefault="00677C59" w:rsidP="00456DD1">
            <w:pPr>
              <w:spacing w:after="0" w:line="240" w:lineRule="auto"/>
              <w:rPr>
                <w:lang w:val="es-CL"/>
              </w:rPr>
            </w:pPr>
            <w:r>
              <w:rPr>
                <w:lang w:val="es-CL"/>
              </w:rPr>
              <w:t xml:space="preserve">Digital.  </w:t>
            </w:r>
          </w:p>
        </w:tc>
      </w:tr>
      <w:tr w:rsidR="002B46F6" w:rsidRPr="00456DD1" w14:paraId="2202633C" w14:textId="77777777" w:rsidTr="006964B9">
        <w:trPr>
          <w:trHeight w:val="129"/>
        </w:trPr>
        <w:tc>
          <w:tcPr>
            <w:tcW w:w="1853" w:type="dxa"/>
            <w:tcBorders>
              <w:top w:val="nil"/>
              <w:bottom w:val="single" w:sz="4" w:space="0" w:color="auto"/>
            </w:tcBorders>
          </w:tcPr>
          <w:p w14:paraId="1C43C9F7" w14:textId="77777777" w:rsidR="002B46F6" w:rsidRPr="00456DD1" w:rsidRDefault="002B46F6" w:rsidP="00456DD1">
            <w:pPr>
              <w:spacing w:after="0" w:line="240" w:lineRule="auto"/>
              <w:jc w:val="center"/>
              <w:rPr>
                <w:lang w:val="es-CL"/>
              </w:rPr>
            </w:pPr>
          </w:p>
        </w:tc>
        <w:tc>
          <w:tcPr>
            <w:tcW w:w="2917" w:type="dxa"/>
          </w:tcPr>
          <w:p w14:paraId="6FA7C98A" w14:textId="5372C0F7" w:rsidR="002B46F6" w:rsidRDefault="002B46F6" w:rsidP="00456DD1">
            <w:pPr>
              <w:spacing w:after="0" w:line="240" w:lineRule="auto"/>
              <w:rPr>
                <w:lang w:val="es-CL"/>
              </w:rPr>
            </w:pPr>
            <w:r>
              <w:rPr>
                <w:lang w:val="es-CL"/>
              </w:rPr>
              <w:t>Se realiza un plan de orientación vocacional para los y las estudiantes de octavo Básico.</w:t>
            </w:r>
          </w:p>
        </w:tc>
        <w:tc>
          <w:tcPr>
            <w:tcW w:w="1675" w:type="dxa"/>
          </w:tcPr>
          <w:p w14:paraId="7FEFD9B8" w14:textId="77777777" w:rsidR="002B46F6" w:rsidRDefault="002B46F6" w:rsidP="00456DD1">
            <w:pPr>
              <w:spacing w:after="0" w:line="240" w:lineRule="auto"/>
              <w:rPr>
                <w:lang w:val="es-CL"/>
              </w:rPr>
            </w:pPr>
            <w:r>
              <w:rPr>
                <w:lang w:val="es-CL"/>
              </w:rPr>
              <w:t>Psicóloga</w:t>
            </w:r>
          </w:p>
          <w:p w14:paraId="12EBB7E9" w14:textId="5434616F" w:rsidR="002B46F6" w:rsidRDefault="002B46F6" w:rsidP="00456DD1">
            <w:pPr>
              <w:spacing w:after="0" w:line="240" w:lineRule="auto"/>
              <w:rPr>
                <w:lang w:val="es-CL"/>
              </w:rPr>
            </w:pPr>
            <w:r>
              <w:rPr>
                <w:lang w:val="es-CL"/>
              </w:rPr>
              <w:t xml:space="preserve">Encargado CE  </w:t>
            </w:r>
          </w:p>
        </w:tc>
        <w:tc>
          <w:tcPr>
            <w:tcW w:w="1420" w:type="dxa"/>
          </w:tcPr>
          <w:p w14:paraId="77FB1406" w14:textId="2F3D61E8" w:rsidR="002B46F6" w:rsidRDefault="002B46F6" w:rsidP="00456DD1">
            <w:pPr>
              <w:spacing w:after="0" w:line="240" w:lineRule="auto"/>
              <w:rPr>
                <w:lang w:val="es-CL"/>
              </w:rPr>
            </w:pPr>
            <w:r>
              <w:rPr>
                <w:lang w:val="es-CL"/>
              </w:rPr>
              <w:t xml:space="preserve">Junio – Septiembre </w:t>
            </w:r>
          </w:p>
        </w:tc>
        <w:tc>
          <w:tcPr>
            <w:tcW w:w="1690" w:type="dxa"/>
          </w:tcPr>
          <w:p w14:paraId="7C81494F" w14:textId="541F0484" w:rsidR="002B46F6" w:rsidRDefault="002B46F6" w:rsidP="00456DD1">
            <w:pPr>
              <w:spacing w:after="0" w:line="240" w:lineRule="auto"/>
              <w:rPr>
                <w:lang w:val="es-CL"/>
              </w:rPr>
            </w:pPr>
            <w:r>
              <w:rPr>
                <w:lang w:val="es-CL"/>
              </w:rPr>
              <w:t xml:space="preserve">El 85% de los y las estudiantes </w:t>
            </w:r>
            <w:r w:rsidR="00604DCB">
              <w:rPr>
                <w:lang w:val="es-CL"/>
              </w:rPr>
              <w:t xml:space="preserve">participan. </w:t>
            </w:r>
          </w:p>
          <w:p w14:paraId="763C14BA" w14:textId="2667002B" w:rsidR="002B46F6" w:rsidRDefault="002B46F6" w:rsidP="00456DD1">
            <w:pPr>
              <w:spacing w:after="0" w:line="240" w:lineRule="auto"/>
              <w:rPr>
                <w:lang w:val="es-CL"/>
              </w:rPr>
            </w:pPr>
          </w:p>
        </w:tc>
        <w:tc>
          <w:tcPr>
            <w:tcW w:w="1785" w:type="dxa"/>
          </w:tcPr>
          <w:p w14:paraId="33EB19B7" w14:textId="77777777" w:rsidR="00D70B2B" w:rsidRDefault="00D70B2B" w:rsidP="00D70B2B">
            <w:pPr>
              <w:spacing w:after="0" w:line="240" w:lineRule="auto"/>
              <w:rPr>
                <w:lang w:val="es-CL"/>
              </w:rPr>
            </w:pPr>
            <w:r>
              <w:rPr>
                <w:lang w:val="es-CL"/>
              </w:rPr>
              <w:t xml:space="preserve">Libro de clases </w:t>
            </w:r>
          </w:p>
          <w:p w14:paraId="79F408CC" w14:textId="5D4657F2" w:rsidR="002B46F6" w:rsidRDefault="00D70B2B" w:rsidP="00D70B2B">
            <w:pPr>
              <w:spacing w:after="0" w:line="240" w:lineRule="auto"/>
              <w:rPr>
                <w:lang w:val="es-CL"/>
              </w:rPr>
            </w:pPr>
            <w:r>
              <w:rPr>
                <w:lang w:val="es-CL"/>
              </w:rPr>
              <w:t xml:space="preserve">Digital.  </w:t>
            </w:r>
          </w:p>
        </w:tc>
      </w:tr>
      <w:tr w:rsidR="00456DD1" w:rsidRPr="00456DD1" w14:paraId="2ECB5C08" w14:textId="77777777" w:rsidTr="006964B9">
        <w:trPr>
          <w:trHeight w:val="290"/>
        </w:trPr>
        <w:tc>
          <w:tcPr>
            <w:tcW w:w="1853" w:type="dxa"/>
            <w:vMerge w:val="restart"/>
            <w:tcBorders>
              <w:top w:val="single" w:sz="4" w:space="0" w:color="auto"/>
              <w:left w:val="single" w:sz="4" w:space="0" w:color="auto"/>
              <w:bottom w:val="nil"/>
              <w:right w:val="single" w:sz="4" w:space="0" w:color="auto"/>
            </w:tcBorders>
          </w:tcPr>
          <w:p w14:paraId="64DEF470" w14:textId="77777777" w:rsidR="00456DD1" w:rsidRDefault="00456DD1" w:rsidP="00456DD1">
            <w:pPr>
              <w:spacing w:after="0" w:line="240" w:lineRule="auto"/>
              <w:jc w:val="center"/>
              <w:rPr>
                <w:lang w:val="es-CL"/>
              </w:rPr>
            </w:pPr>
            <w:r w:rsidRPr="00456DD1">
              <w:rPr>
                <w:lang w:val="es-CL"/>
              </w:rPr>
              <w:t>Participación y formación ciudadana</w:t>
            </w:r>
          </w:p>
          <w:p w14:paraId="3B73AEE5" w14:textId="77777777" w:rsidR="005A4CBD" w:rsidRPr="00456DD1" w:rsidRDefault="005A4CBD" w:rsidP="00456DD1">
            <w:pPr>
              <w:spacing w:after="0" w:line="240" w:lineRule="auto"/>
              <w:jc w:val="center"/>
              <w:rPr>
                <w:lang w:val="es-CL"/>
              </w:rPr>
            </w:pPr>
          </w:p>
        </w:tc>
        <w:tc>
          <w:tcPr>
            <w:tcW w:w="2917" w:type="dxa"/>
            <w:tcBorders>
              <w:left w:val="single" w:sz="4" w:space="0" w:color="auto"/>
            </w:tcBorders>
          </w:tcPr>
          <w:p w14:paraId="60094E99" w14:textId="77777777" w:rsidR="00456DD1" w:rsidRPr="00456DD1" w:rsidRDefault="00456DD1" w:rsidP="00456DD1">
            <w:pPr>
              <w:spacing w:after="0" w:line="240" w:lineRule="auto"/>
              <w:rPr>
                <w:lang w:val="es-CL"/>
              </w:rPr>
            </w:pPr>
            <w:r w:rsidRPr="00456DD1">
              <w:rPr>
                <w:lang w:val="es-CL"/>
              </w:rPr>
              <w:t xml:space="preserve">Se socializa en un taller con el cuerpo docente el Plan de Formación Ciudadana </w:t>
            </w:r>
          </w:p>
        </w:tc>
        <w:tc>
          <w:tcPr>
            <w:tcW w:w="1675" w:type="dxa"/>
          </w:tcPr>
          <w:p w14:paraId="60192164" w14:textId="77777777" w:rsidR="00456DD1" w:rsidRPr="00456DD1" w:rsidRDefault="00456DD1" w:rsidP="00456DD1">
            <w:pPr>
              <w:spacing w:after="0" w:line="240" w:lineRule="auto"/>
              <w:rPr>
                <w:lang w:val="es-CL"/>
              </w:rPr>
            </w:pPr>
            <w:r w:rsidRPr="00456DD1">
              <w:rPr>
                <w:lang w:val="es-CL"/>
              </w:rPr>
              <w:t>Encargado de CE</w:t>
            </w:r>
          </w:p>
        </w:tc>
        <w:tc>
          <w:tcPr>
            <w:tcW w:w="1420" w:type="dxa"/>
          </w:tcPr>
          <w:p w14:paraId="3F22E30D" w14:textId="77777777" w:rsidR="00456DD1" w:rsidRPr="00456DD1" w:rsidRDefault="00456DD1" w:rsidP="00456DD1">
            <w:pPr>
              <w:spacing w:after="0" w:line="240" w:lineRule="auto"/>
              <w:rPr>
                <w:lang w:val="es-CL"/>
              </w:rPr>
            </w:pPr>
            <w:r w:rsidRPr="00456DD1">
              <w:rPr>
                <w:lang w:val="es-CL"/>
              </w:rPr>
              <w:t xml:space="preserve">Abril </w:t>
            </w:r>
          </w:p>
        </w:tc>
        <w:tc>
          <w:tcPr>
            <w:tcW w:w="1690" w:type="dxa"/>
          </w:tcPr>
          <w:p w14:paraId="386D4EE0" w14:textId="77777777" w:rsidR="00456DD1" w:rsidRPr="00456DD1" w:rsidRDefault="00456DD1" w:rsidP="00456DD1">
            <w:pPr>
              <w:spacing w:after="0" w:line="240" w:lineRule="auto"/>
              <w:rPr>
                <w:lang w:val="es-CL"/>
              </w:rPr>
            </w:pPr>
            <w:r w:rsidRPr="00456DD1">
              <w:rPr>
                <w:lang w:val="es-CL"/>
              </w:rPr>
              <w:t>Participa de la socialización del PFC 85% de los docentes</w:t>
            </w:r>
          </w:p>
        </w:tc>
        <w:tc>
          <w:tcPr>
            <w:tcW w:w="1785" w:type="dxa"/>
          </w:tcPr>
          <w:p w14:paraId="5477C975" w14:textId="77777777" w:rsidR="00456DD1" w:rsidRPr="00456DD1" w:rsidRDefault="00456DD1" w:rsidP="00456DD1">
            <w:pPr>
              <w:spacing w:after="0" w:line="240" w:lineRule="auto"/>
              <w:rPr>
                <w:lang w:val="es-CL"/>
              </w:rPr>
            </w:pPr>
            <w:r w:rsidRPr="00456DD1">
              <w:rPr>
                <w:lang w:val="es-CL"/>
              </w:rPr>
              <w:t xml:space="preserve">Lista de asistencia </w:t>
            </w:r>
          </w:p>
          <w:p w14:paraId="12785E6E" w14:textId="77777777" w:rsidR="00456DD1" w:rsidRPr="00456DD1" w:rsidRDefault="00456DD1" w:rsidP="00456DD1">
            <w:pPr>
              <w:spacing w:after="0" w:line="240" w:lineRule="auto"/>
              <w:rPr>
                <w:lang w:val="es-CL"/>
              </w:rPr>
            </w:pPr>
            <w:r w:rsidRPr="00456DD1">
              <w:rPr>
                <w:lang w:val="es-CL"/>
              </w:rPr>
              <w:t xml:space="preserve">Planificación del taller </w:t>
            </w:r>
          </w:p>
        </w:tc>
      </w:tr>
      <w:tr w:rsidR="00456DD1" w:rsidRPr="00456DD1" w14:paraId="655F30D3" w14:textId="77777777" w:rsidTr="005A4CBD">
        <w:trPr>
          <w:trHeight w:val="102"/>
        </w:trPr>
        <w:tc>
          <w:tcPr>
            <w:tcW w:w="1853" w:type="dxa"/>
            <w:vMerge/>
            <w:tcBorders>
              <w:top w:val="nil"/>
              <w:left w:val="single" w:sz="4" w:space="0" w:color="auto"/>
              <w:bottom w:val="nil"/>
              <w:right w:val="single" w:sz="4" w:space="0" w:color="auto"/>
            </w:tcBorders>
          </w:tcPr>
          <w:p w14:paraId="4A966FFA" w14:textId="77777777" w:rsidR="00456DD1" w:rsidRPr="00456DD1" w:rsidRDefault="00456DD1" w:rsidP="00456DD1">
            <w:pPr>
              <w:spacing w:after="0" w:line="240" w:lineRule="auto"/>
              <w:jc w:val="center"/>
              <w:rPr>
                <w:lang w:val="es-CL"/>
              </w:rPr>
            </w:pPr>
          </w:p>
        </w:tc>
        <w:tc>
          <w:tcPr>
            <w:tcW w:w="2917" w:type="dxa"/>
            <w:tcBorders>
              <w:left w:val="single" w:sz="4" w:space="0" w:color="auto"/>
            </w:tcBorders>
          </w:tcPr>
          <w:p w14:paraId="0852B832" w14:textId="77777777" w:rsidR="00456DD1" w:rsidRPr="00456DD1" w:rsidRDefault="00456DD1" w:rsidP="00456DD1">
            <w:pPr>
              <w:spacing w:after="0" w:line="240" w:lineRule="auto"/>
              <w:rPr>
                <w:lang w:val="es-CL"/>
              </w:rPr>
            </w:pPr>
            <w:r w:rsidRPr="00456DD1">
              <w:rPr>
                <w:lang w:val="es-CL"/>
              </w:rPr>
              <w:t>Se evalúa la implementación del PFC en el primer semestre</w:t>
            </w:r>
          </w:p>
        </w:tc>
        <w:tc>
          <w:tcPr>
            <w:tcW w:w="1675" w:type="dxa"/>
          </w:tcPr>
          <w:p w14:paraId="6870F8A1" w14:textId="77777777" w:rsidR="00456DD1" w:rsidRPr="00456DD1" w:rsidRDefault="00456DD1" w:rsidP="00456DD1">
            <w:pPr>
              <w:spacing w:after="0" w:line="240" w:lineRule="auto"/>
              <w:rPr>
                <w:lang w:val="es-CL"/>
              </w:rPr>
            </w:pPr>
            <w:r w:rsidRPr="00456DD1">
              <w:rPr>
                <w:lang w:val="es-CL"/>
              </w:rPr>
              <w:t>Encargado de CE</w:t>
            </w:r>
          </w:p>
        </w:tc>
        <w:tc>
          <w:tcPr>
            <w:tcW w:w="1420" w:type="dxa"/>
          </w:tcPr>
          <w:p w14:paraId="50FF279B" w14:textId="77777777" w:rsidR="00456DD1" w:rsidRPr="00456DD1" w:rsidRDefault="00456DD1" w:rsidP="00456DD1">
            <w:pPr>
              <w:spacing w:after="0" w:line="240" w:lineRule="auto"/>
              <w:rPr>
                <w:lang w:val="es-CL"/>
              </w:rPr>
            </w:pPr>
            <w:r w:rsidRPr="00456DD1">
              <w:rPr>
                <w:lang w:val="es-CL"/>
              </w:rPr>
              <w:t>Julio</w:t>
            </w:r>
          </w:p>
        </w:tc>
        <w:tc>
          <w:tcPr>
            <w:tcW w:w="1690" w:type="dxa"/>
          </w:tcPr>
          <w:p w14:paraId="679F4D75" w14:textId="77777777" w:rsidR="00456DD1" w:rsidRPr="00456DD1" w:rsidRDefault="00456DD1" w:rsidP="00456DD1">
            <w:pPr>
              <w:spacing w:after="0" w:line="240" w:lineRule="auto"/>
              <w:rPr>
                <w:lang w:val="es-CL"/>
              </w:rPr>
            </w:pPr>
            <w:r w:rsidRPr="00456DD1">
              <w:rPr>
                <w:lang w:val="es-CL"/>
              </w:rPr>
              <w:t>Se implementa al menos un 30% del PFC</w:t>
            </w:r>
          </w:p>
        </w:tc>
        <w:tc>
          <w:tcPr>
            <w:tcW w:w="1785" w:type="dxa"/>
          </w:tcPr>
          <w:p w14:paraId="656B6DC6" w14:textId="77777777" w:rsidR="00456DD1" w:rsidRPr="00456DD1" w:rsidRDefault="00456DD1" w:rsidP="00456DD1">
            <w:pPr>
              <w:spacing w:after="0" w:line="240" w:lineRule="auto"/>
              <w:rPr>
                <w:lang w:val="es-CL"/>
              </w:rPr>
            </w:pPr>
            <w:r w:rsidRPr="00456DD1">
              <w:rPr>
                <w:lang w:val="es-CL"/>
              </w:rPr>
              <w:t>PFC</w:t>
            </w:r>
          </w:p>
        </w:tc>
      </w:tr>
      <w:tr w:rsidR="005F5DAE" w:rsidRPr="00456DD1" w14:paraId="1E7E4909" w14:textId="77777777" w:rsidTr="005A4CBD">
        <w:trPr>
          <w:trHeight w:val="102"/>
        </w:trPr>
        <w:tc>
          <w:tcPr>
            <w:tcW w:w="1853" w:type="dxa"/>
            <w:vMerge/>
            <w:tcBorders>
              <w:top w:val="nil"/>
              <w:left w:val="single" w:sz="4" w:space="0" w:color="auto"/>
              <w:bottom w:val="nil"/>
              <w:right w:val="single" w:sz="4" w:space="0" w:color="auto"/>
            </w:tcBorders>
          </w:tcPr>
          <w:p w14:paraId="0FE0FE13" w14:textId="77777777" w:rsidR="00456DD1" w:rsidRPr="00456DD1" w:rsidRDefault="00456DD1" w:rsidP="00456DD1">
            <w:pPr>
              <w:spacing w:after="0" w:line="240" w:lineRule="auto"/>
              <w:jc w:val="center"/>
              <w:rPr>
                <w:lang w:val="es-CL"/>
              </w:rPr>
            </w:pPr>
          </w:p>
        </w:tc>
        <w:tc>
          <w:tcPr>
            <w:tcW w:w="2917" w:type="dxa"/>
            <w:tcBorders>
              <w:left w:val="single" w:sz="4" w:space="0" w:color="auto"/>
            </w:tcBorders>
          </w:tcPr>
          <w:p w14:paraId="457FD633" w14:textId="715E712F" w:rsidR="00456DD1" w:rsidRPr="00456DD1" w:rsidRDefault="00456DD1" w:rsidP="00456DD1">
            <w:pPr>
              <w:spacing w:after="0" w:line="240" w:lineRule="auto"/>
              <w:rPr>
                <w:lang w:val="es-CL"/>
              </w:rPr>
            </w:pPr>
            <w:r w:rsidRPr="00456DD1">
              <w:rPr>
                <w:lang w:val="es-CL"/>
              </w:rPr>
              <w:t>Se evalúa la implementación anual del PFC</w:t>
            </w:r>
            <w:r w:rsidR="00C14C13">
              <w:rPr>
                <w:lang w:val="es-CL"/>
              </w:rPr>
              <w:t>.</w:t>
            </w:r>
          </w:p>
        </w:tc>
        <w:tc>
          <w:tcPr>
            <w:tcW w:w="1675" w:type="dxa"/>
          </w:tcPr>
          <w:p w14:paraId="54493E50" w14:textId="77777777" w:rsidR="00456DD1" w:rsidRPr="00456DD1" w:rsidRDefault="00456DD1" w:rsidP="00456DD1">
            <w:pPr>
              <w:spacing w:after="0" w:line="240" w:lineRule="auto"/>
              <w:rPr>
                <w:lang w:val="es-CL"/>
              </w:rPr>
            </w:pPr>
            <w:r w:rsidRPr="00456DD1">
              <w:rPr>
                <w:lang w:val="es-CL"/>
              </w:rPr>
              <w:t>Encargado de CE</w:t>
            </w:r>
          </w:p>
        </w:tc>
        <w:tc>
          <w:tcPr>
            <w:tcW w:w="1420" w:type="dxa"/>
          </w:tcPr>
          <w:p w14:paraId="18E87076" w14:textId="77777777" w:rsidR="00456DD1" w:rsidRPr="00456DD1" w:rsidRDefault="00456DD1" w:rsidP="00456DD1">
            <w:pPr>
              <w:spacing w:after="0" w:line="240" w:lineRule="auto"/>
              <w:rPr>
                <w:lang w:val="es-CL"/>
              </w:rPr>
            </w:pPr>
            <w:r w:rsidRPr="00456DD1">
              <w:rPr>
                <w:lang w:val="es-CL"/>
              </w:rPr>
              <w:t>Diciembre</w:t>
            </w:r>
          </w:p>
        </w:tc>
        <w:tc>
          <w:tcPr>
            <w:tcW w:w="1690" w:type="dxa"/>
          </w:tcPr>
          <w:p w14:paraId="282F19D6" w14:textId="77777777" w:rsidR="00456DD1" w:rsidRPr="00456DD1" w:rsidRDefault="00456DD1" w:rsidP="00456DD1">
            <w:pPr>
              <w:spacing w:after="0" w:line="240" w:lineRule="auto"/>
              <w:rPr>
                <w:lang w:val="es-CL"/>
              </w:rPr>
            </w:pPr>
            <w:r w:rsidRPr="00456DD1">
              <w:rPr>
                <w:lang w:val="es-CL"/>
              </w:rPr>
              <w:t>Se implementa al menos un 85% del PFC</w:t>
            </w:r>
          </w:p>
        </w:tc>
        <w:tc>
          <w:tcPr>
            <w:tcW w:w="1785" w:type="dxa"/>
          </w:tcPr>
          <w:p w14:paraId="31FEFEB6" w14:textId="77777777" w:rsidR="00456DD1" w:rsidRPr="00456DD1" w:rsidRDefault="00456DD1" w:rsidP="00456DD1">
            <w:pPr>
              <w:spacing w:after="0" w:line="240" w:lineRule="auto"/>
              <w:rPr>
                <w:lang w:val="es-CL"/>
              </w:rPr>
            </w:pPr>
            <w:r w:rsidRPr="00456DD1">
              <w:rPr>
                <w:lang w:val="es-CL"/>
              </w:rPr>
              <w:t>PFC</w:t>
            </w:r>
          </w:p>
        </w:tc>
      </w:tr>
      <w:tr w:rsidR="00DF3209" w:rsidRPr="00456DD1" w14:paraId="52C907E9" w14:textId="77777777" w:rsidTr="005A4CBD">
        <w:trPr>
          <w:trHeight w:val="102"/>
        </w:trPr>
        <w:tc>
          <w:tcPr>
            <w:tcW w:w="1853" w:type="dxa"/>
            <w:tcBorders>
              <w:top w:val="nil"/>
              <w:bottom w:val="single" w:sz="4" w:space="0" w:color="auto"/>
            </w:tcBorders>
          </w:tcPr>
          <w:p w14:paraId="35623BEB" w14:textId="77777777" w:rsidR="00DF3209" w:rsidRDefault="00DF3209" w:rsidP="00456DD1">
            <w:pPr>
              <w:spacing w:after="0" w:line="240" w:lineRule="auto"/>
              <w:jc w:val="center"/>
              <w:rPr>
                <w:lang w:val="es-CL"/>
              </w:rPr>
            </w:pPr>
          </w:p>
          <w:p w14:paraId="69A45A81" w14:textId="77777777" w:rsidR="00DF3209" w:rsidRPr="00456DD1" w:rsidRDefault="00DF3209" w:rsidP="00456DD1">
            <w:pPr>
              <w:spacing w:after="0" w:line="240" w:lineRule="auto"/>
              <w:jc w:val="center"/>
              <w:rPr>
                <w:lang w:val="es-CL"/>
              </w:rPr>
            </w:pPr>
          </w:p>
        </w:tc>
        <w:tc>
          <w:tcPr>
            <w:tcW w:w="2917" w:type="dxa"/>
          </w:tcPr>
          <w:p w14:paraId="6130FA2D" w14:textId="368BE53F" w:rsidR="00DF3209" w:rsidRPr="006964B9" w:rsidRDefault="00DF3209" w:rsidP="00456DD1">
            <w:pPr>
              <w:spacing w:after="0" w:line="240" w:lineRule="auto"/>
              <w:rPr>
                <w:lang w:val="es-CL"/>
              </w:rPr>
            </w:pPr>
            <w:r w:rsidRPr="006964B9">
              <w:rPr>
                <w:lang w:val="es-CL"/>
              </w:rPr>
              <w:t>Se inform</w:t>
            </w:r>
            <w:r w:rsidR="005A4CBD" w:rsidRPr="006964B9">
              <w:rPr>
                <w:lang w:val="es-CL"/>
              </w:rPr>
              <w:t>a</w:t>
            </w:r>
            <w:r w:rsidRPr="006964B9">
              <w:rPr>
                <w:lang w:val="es-CL"/>
              </w:rPr>
              <w:t xml:space="preserve"> </w:t>
            </w:r>
            <w:r w:rsidR="005A4CBD" w:rsidRPr="006964B9">
              <w:rPr>
                <w:lang w:val="es-CL"/>
              </w:rPr>
              <w:t>en los consejos</w:t>
            </w:r>
            <w:r w:rsidRPr="006964B9">
              <w:rPr>
                <w:lang w:val="es-CL"/>
              </w:rPr>
              <w:t xml:space="preserve"> escolar</w:t>
            </w:r>
            <w:r w:rsidR="005A4CBD" w:rsidRPr="006964B9">
              <w:rPr>
                <w:lang w:val="es-CL"/>
              </w:rPr>
              <w:t xml:space="preserve">es el porcentaje de logro del plan de gestión </w:t>
            </w:r>
            <w:r w:rsidR="006D1137" w:rsidRPr="006964B9">
              <w:rPr>
                <w:lang w:val="es-CL"/>
              </w:rPr>
              <w:t>y se reciben sugerencias al respecto.</w:t>
            </w:r>
          </w:p>
        </w:tc>
        <w:tc>
          <w:tcPr>
            <w:tcW w:w="1675" w:type="dxa"/>
          </w:tcPr>
          <w:p w14:paraId="3614C664" w14:textId="77777777" w:rsidR="00DF3209" w:rsidRPr="006964B9" w:rsidRDefault="005A4CBD" w:rsidP="00456DD1">
            <w:pPr>
              <w:spacing w:after="0" w:line="240" w:lineRule="auto"/>
              <w:rPr>
                <w:lang w:val="es-CL"/>
              </w:rPr>
            </w:pPr>
            <w:r w:rsidRPr="006964B9">
              <w:rPr>
                <w:lang w:val="es-CL"/>
              </w:rPr>
              <w:t xml:space="preserve">Encargado de </w:t>
            </w:r>
          </w:p>
          <w:p w14:paraId="2EFA7F18" w14:textId="1A1E7211" w:rsidR="005A4CBD" w:rsidRPr="006964B9" w:rsidRDefault="005A4CBD" w:rsidP="00456DD1">
            <w:pPr>
              <w:spacing w:after="0" w:line="240" w:lineRule="auto"/>
              <w:rPr>
                <w:lang w:val="es-CL"/>
              </w:rPr>
            </w:pPr>
            <w:r w:rsidRPr="006964B9">
              <w:rPr>
                <w:lang w:val="es-CL"/>
              </w:rPr>
              <w:t>CE</w:t>
            </w:r>
          </w:p>
        </w:tc>
        <w:tc>
          <w:tcPr>
            <w:tcW w:w="1420" w:type="dxa"/>
          </w:tcPr>
          <w:p w14:paraId="5AEA8107" w14:textId="2BF6402F" w:rsidR="00DF3209" w:rsidRPr="006964B9" w:rsidRDefault="005A4CBD" w:rsidP="00456DD1">
            <w:pPr>
              <w:spacing w:after="0" w:line="240" w:lineRule="auto"/>
              <w:rPr>
                <w:lang w:val="es-CL"/>
              </w:rPr>
            </w:pPr>
            <w:r w:rsidRPr="006964B9">
              <w:rPr>
                <w:lang w:val="es-CL"/>
              </w:rPr>
              <w:t xml:space="preserve">Marzo a Diciembre </w:t>
            </w:r>
          </w:p>
        </w:tc>
        <w:tc>
          <w:tcPr>
            <w:tcW w:w="1690" w:type="dxa"/>
          </w:tcPr>
          <w:p w14:paraId="7164C40E" w14:textId="7B4778CA" w:rsidR="00DF3209" w:rsidRPr="006964B9" w:rsidRDefault="003A15B1" w:rsidP="00456DD1">
            <w:pPr>
              <w:spacing w:after="0" w:line="240" w:lineRule="auto"/>
              <w:rPr>
                <w:lang w:val="es-CL"/>
              </w:rPr>
            </w:pPr>
            <w:r w:rsidRPr="006964B9">
              <w:rPr>
                <w:lang w:val="es-CL"/>
              </w:rPr>
              <w:t xml:space="preserve">Se </w:t>
            </w:r>
            <w:r w:rsidR="006D1137" w:rsidRPr="006964B9">
              <w:rPr>
                <w:lang w:val="es-CL"/>
              </w:rPr>
              <w:t>presenta</w:t>
            </w:r>
            <w:r w:rsidR="00515D42" w:rsidRPr="006964B9">
              <w:rPr>
                <w:lang w:val="es-CL"/>
              </w:rPr>
              <w:t xml:space="preserve"> acciones</w:t>
            </w:r>
            <w:r w:rsidR="006D1137" w:rsidRPr="006964B9">
              <w:rPr>
                <w:lang w:val="es-CL"/>
              </w:rPr>
              <w:t xml:space="preserve"> </w:t>
            </w:r>
            <w:r w:rsidR="00515D42" w:rsidRPr="006964B9">
              <w:rPr>
                <w:lang w:val="es-CL"/>
              </w:rPr>
              <w:t>del</w:t>
            </w:r>
            <w:r w:rsidR="006D1137" w:rsidRPr="006964B9">
              <w:rPr>
                <w:lang w:val="es-CL"/>
              </w:rPr>
              <w:t xml:space="preserve"> PGCE</w:t>
            </w:r>
            <w:r w:rsidR="00515D42" w:rsidRPr="006964B9">
              <w:rPr>
                <w:lang w:val="es-CL"/>
              </w:rPr>
              <w:t xml:space="preserve"> y se reciben sugerencias al respecto en el 100% de los consejos escolares 2024.</w:t>
            </w:r>
          </w:p>
        </w:tc>
        <w:tc>
          <w:tcPr>
            <w:tcW w:w="1785" w:type="dxa"/>
          </w:tcPr>
          <w:p w14:paraId="41C2371C" w14:textId="7FD5074D" w:rsidR="00DF3209" w:rsidRPr="006964B9" w:rsidRDefault="003A15B1" w:rsidP="00456DD1">
            <w:pPr>
              <w:spacing w:after="0" w:line="240" w:lineRule="auto"/>
              <w:rPr>
                <w:lang w:val="es-CL"/>
              </w:rPr>
            </w:pPr>
            <w:r w:rsidRPr="006964B9">
              <w:rPr>
                <w:lang w:val="es-CL"/>
              </w:rPr>
              <w:t>Acta consejo escolar.</w:t>
            </w:r>
          </w:p>
        </w:tc>
      </w:tr>
      <w:tr w:rsidR="008478DD" w:rsidRPr="00456DD1" w14:paraId="6C43408D" w14:textId="77777777" w:rsidTr="002C3D30">
        <w:tc>
          <w:tcPr>
            <w:tcW w:w="1853" w:type="dxa"/>
            <w:tcBorders>
              <w:top w:val="single" w:sz="4" w:space="0" w:color="auto"/>
              <w:left w:val="single" w:sz="4" w:space="0" w:color="auto"/>
              <w:bottom w:val="nil"/>
              <w:right w:val="single" w:sz="4" w:space="0" w:color="auto"/>
            </w:tcBorders>
          </w:tcPr>
          <w:p w14:paraId="6DC4AB98" w14:textId="77777777" w:rsidR="00456DD1" w:rsidRPr="00456DD1" w:rsidRDefault="00456DD1" w:rsidP="00456DD1">
            <w:pPr>
              <w:spacing w:after="0" w:line="240" w:lineRule="auto"/>
              <w:jc w:val="center"/>
              <w:rPr>
                <w:lang w:val="es-CL"/>
              </w:rPr>
            </w:pPr>
            <w:r w:rsidRPr="00456DD1">
              <w:rPr>
                <w:lang w:val="es-CL"/>
              </w:rPr>
              <w:t>Hábitos de vida saludable</w:t>
            </w:r>
          </w:p>
        </w:tc>
        <w:tc>
          <w:tcPr>
            <w:tcW w:w="2917" w:type="dxa"/>
            <w:tcBorders>
              <w:left w:val="single" w:sz="4" w:space="0" w:color="auto"/>
            </w:tcBorders>
          </w:tcPr>
          <w:p w14:paraId="2CF7D171" w14:textId="4F040690" w:rsidR="00456DD1" w:rsidRPr="00456DD1" w:rsidRDefault="00456DD1" w:rsidP="00456DD1">
            <w:pPr>
              <w:spacing w:after="0" w:line="240" w:lineRule="auto"/>
              <w:rPr>
                <w:lang w:val="es-CL"/>
              </w:rPr>
            </w:pPr>
            <w:r w:rsidRPr="00456DD1">
              <w:rPr>
                <w:lang w:val="es-CL"/>
              </w:rPr>
              <w:t xml:space="preserve">Se implementan talleres </w:t>
            </w:r>
            <w:r w:rsidR="002C2093">
              <w:rPr>
                <w:lang w:val="es-CL"/>
              </w:rPr>
              <w:t xml:space="preserve">extra curriculares de indoles </w:t>
            </w:r>
            <w:r w:rsidRPr="00456DD1">
              <w:rPr>
                <w:lang w:val="es-CL"/>
              </w:rPr>
              <w:t xml:space="preserve">deportivos, culturales y artísticos para los estudiantes </w:t>
            </w:r>
          </w:p>
        </w:tc>
        <w:tc>
          <w:tcPr>
            <w:tcW w:w="1675" w:type="dxa"/>
          </w:tcPr>
          <w:p w14:paraId="77173262" w14:textId="77777777" w:rsidR="00456DD1" w:rsidRDefault="00456DD1" w:rsidP="00456DD1">
            <w:pPr>
              <w:spacing w:after="0" w:line="240" w:lineRule="auto"/>
              <w:rPr>
                <w:lang w:val="es-CL"/>
              </w:rPr>
            </w:pPr>
            <w:r w:rsidRPr="00456DD1">
              <w:rPr>
                <w:lang w:val="es-CL"/>
              </w:rPr>
              <w:t>E</w:t>
            </w:r>
            <w:r w:rsidR="004F209B">
              <w:rPr>
                <w:lang w:val="es-CL"/>
              </w:rPr>
              <w:t xml:space="preserve">ncargado de </w:t>
            </w:r>
          </w:p>
          <w:p w14:paraId="3A2AB331" w14:textId="7D747B1A" w:rsidR="004F209B" w:rsidRPr="00456DD1" w:rsidRDefault="004F209B" w:rsidP="00456DD1">
            <w:pPr>
              <w:spacing w:after="0" w:line="240" w:lineRule="auto"/>
              <w:rPr>
                <w:lang w:val="es-CL"/>
              </w:rPr>
            </w:pPr>
            <w:r>
              <w:rPr>
                <w:lang w:val="es-CL"/>
              </w:rPr>
              <w:t>CE</w:t>
            </w:r>
          </w:p>
        </w:tc>
        <w:tc>
          <w:tcPr>
            <w:tcW w:w="1420" w:type="dxa"/>
          </w:tcPr>
          <w:p w14:paraId="13294229" w14:textId="77777777" w:rsidR="00456DD1" w:rsidRPr="00456DD1" w:rsidRDefault="00456DD1" w:rsidP="00456DD1">
            <w:pPr>
              <w:spacing w:after="0" w:line="240" w:lineRule="auto"/>
              <w:rPr>
                <w:lang w:val="es-CL"/>
              </w:rPr>
            </w:pPr>
            <w:r w:rsidRPr="00456DD1">
              <w:rPr>
                <w:lang w:val="es-CL"/>
              </w:rPr>
              <w:t>Marzo-Diciembre</w:t>
            </w:r>
          </w:p>
        </w:tc>
        <w:tc>
          <w:tcPr>
            <w:tcW w:w="1690" w:type="dxa"/>
          </w:tcPr>
          <w:p w14:paraId="30DBCCD4" w14:textId="77777777" w:rsidR="00456DD1" w:rsidRPr="00456DD1" w:rsidRDefault="00456DD1" w:rsidP="00456DD1">
            <w:pPr>
              <w:spacing w:after="0" w:line="240" w:lineRule="auto"/>
              <w:rPr>
                <w:lang w:val="es-CL"/>
              </w:rPr>
            </w:pPr>
            <w:r w:rsidRPr="00456DD1">
              <w:rPr>
                <w:lang w:val="es-CL"/>
              </w:rPr>
              <w:t>Hay al menos un 75% de participación de los estudiantes inscritos en los talleres</w:t>
            </w:r>
          </w:p>
        </w:tc>
        <w:tc>
          <w:tcPr>
            <w:tcW w:w="1785" w:type="dxa"/>
          </w:tcPr>
          <w:p w14:paraId="7B4DA1C0" w14:textId="77777777" w:rsidR="00456DD1" w:rsidRPr="00456DD1" w:rsidRDefault="00456DD1" w:rsidP="00456DD1">
            <w:pPr>
              <w:spacing w:after="0" w:line="240" w:lineRule="auto"/>
              <w:rPr>
                <w:lang w:val="es-CL"/>
              </w:rPr>
            </w:pPr>
            <w:r w:rsidRPr="00456DD1">
              <w:rPr>
                <w:lang w:val="es-CL"/>
              </w:rPr>
              <w:t>Lista de asistencia</w:t>
            </w:r>
          </w:p>
        </w:tc>
      </w:tr>
      <w:tr w:rsidR="004F209B" w:rsidRPr="00456DD1" w14:paraId="5C4CE002" w14:textId="77777777" w:rsidTr="006964B9">
        <w:tc>
          <w:tcPr>
            <w:tcW w:w="1853" w:type="dxa"/>
            <w:tcBorders>
              <w:top w:val="nil"/>
              <w:left w:val="single" w:sz="4" w:space="0" w:color="auto"/>
              <w:bottom w:val="nil"/>
              <w:right w:val="single" w:sz="4" w:space="0" w:color="auto"/>
            </w:tcBorders>
          </w:tcPr>
          <w:p w14:paraId="3E967FD6" w14:textId="77777777" w:rsidR="004F209B" w:rsidRDefault="004F209B" w:rsidP="00456DD1">
            <w:pPr>
              <w:spacing w:after="0" w:line="240" w:lineRule="auto"/>
              <w:jc w:val="center"/>
              <w:rPr>
                <w:lang w:val="es-CL"/>
              </w:rPr>
            </w:pPr>
          </w:p>
          <w:p w14:paraId="611A65C8" w14:textId="77777777" w:rsidR="004F209B" w:rsidRPr="00456DD1" w:rsidRDefault="004F209B" w:rsidP="00456DD1">
            <w:pPr>
              <w:spacing w:after="0" w:line="240" w:lineRule="auto"/>
              <w:jc w:val="center"/>
              <w:rPr>
                <w:lang w:val="es-CL"/>
              </w:rPr>
            </w:pPr>
          </w:p>
        </w:tc>
        <w:tc>
          <w:tcPr>
            <w:tcW w:w="2917" w:type="dxa"/>
            <w:tcBorders>
              <w:left w:val="single" w:sz="4" w:space="0" w:color="auto"/>
            </w:tcBorders>
          </w:tcPr>
          <w:p w14:paraId="4CBFA596" w14:textId="0ADB29D2" w:rsidR="004F209B" w:rsidRPr="00456DD1" w:rsidRDefault="004F209B" w:rsidP="00456DD1">
            <w:pPr>
              <w:spacing w:after="0" w:line="240" w:lineRule="auto"/>
              <w:rPr>
                <w:lang w:val="es-CL"/>
              </w:rPr>
            </w:pPr>
            <w:r>
              <w:rPr>
                <w:lang w:val="es-CL"/>
              </w:rPr>
              <w:t xml:space="preserve">Se realiza </w:t>
            </w:r>
            <w:r w:rsidR="00713D4F">
              <w:rPr>
                <w:lang w:val="es-CL"/>
              </w:rPr>
              <w:t>jornadas deportivas</w:t>
            </w:r>
            <w:r>
              <w:rPr>
                <w:lang w:val="es-CL"/>
              </w:rPr>
              <w:t xml:space="preserve"> y de sana convivencia para toda la comunidad </w:t>
            </w:r>
            <w:r w:rsidR="00713D4F">
              <w:rPr>
                <w:lang w:val="es-CL"/>
              </w:rPr>
              <w:t>educativa.</w:t>
            </w:r>
          </w:p>
        </w:tc>
        <w:tc>
          <w:tcPr>
            <w:tcW w:w="1675" w:type="dxa"/>
          </w:tcPr>
          <w:p w14:paraId="2CDAEEFE" w14:textId="77777777" w:rsidR="004F209B" w:rsidRDefault="004F209B" w:rsidP="004F209B">
            <w:pPr>
              <w:spacing w:after="0" w:line="240" w:lineRule="auto"/>
              <w:rPr>
                <w:lang w:val="es-CL"/>
              </w:rPr>
            </w:pPr>
            <w:r w:rsidRPr="00456DD1">
              <w:rPr>
                <w:lang w:val="es-CL"/>
              </w:rPr>
              <w:t>E</w:t>
            </w:r>
            <w:r>
              <w:rPr>
                <w:lang w:val="es-CL"/>
              </w:rPr>
              <w:t xml:space="preserve">ncargado de </w:t>
            </w:r>
          </w:p>
          <w:p w14:paraId="6F4055F6" w14:textId="660F5DDD" w:rsidR="004F209B" w:rsidRPr="00456DD1" w:rsidRDefault="004F209B" w:rsidP="004F209B">
            <w:pPr>
              <w:spacing w:after="0" w:line="240" w:lineRule="auto"/>
              <w:rPr>
                <w:lang w:val="es-CL"/>
              </w:rPr>
            </w:pPr>
            <w:r>
              <w:rPr>
                <w:lang w:val="es-CL"/>
              </w:rPr>
              <w:t>CE</w:t>
            </w:r>
          </w:p>
        </w:tc>
        <w:tc>
          <w:tcPr>
            <w:tcW w:w="1420" w:type="dxa"/>
          </w:tcPr>
          <w:p w14:paraId="122EC2D8" w14:textId="1ED29AC0" w:rsidR="004F209B" w:rsidRPr="00456DD1" w:rsidRDefault="00366858" w:rsidP="00456DD1">
            <w:pPr>
              <w:spacing w:after="0" w:line="240" w:lineRule="auto"/>
              <w:rPr>
                <w:lang w:val="es-CL"/>
              </w:rPr>
            </w:pPr>
            <w:r>
              <w:rPr>
                <w:lang w:val="es-CL"/>
              </w:rPr>
              <w:t xml:space="preserve">Noviembre </w:t>
            </w:r>
          </w:p>
        </w:tc>
        <w:tc>
          <w:tcPr>
            <w:tcW w:w="1690" w:type="dxa"/>
          </w:tcPr>
          <w:p w14:paraId="137E43FE" w14:textId="77777777" w:rsidR="004F209B" w:rsidRDefault="00366858" w:rsidP="00456DD1">
            <w:pPr>
              <w:spacing w:after="0" w:line="240" w:lineRule="auto"/>
              <w:rPr>
                <w:lang w:val="es-CL"/>
              </w:rPr>
            </w:pPr>
            <w:r>
              <w:rPr>
                <w:lang w:val="es-CL"/>
              </w:rPr>
              <w:t xml:space="preserve">Se realiza al menos 01 jornada de promoción de hábitos positivos para la </w:t>
            </w:r>
            <w:r>
              <w:rPr>
                <w:lang w:val="es-CL"/>
              </w:rPr>
              <w:lastRenderedPageBreak/>
              <w:t>comunidad escolar.</w:t>
            </w:r>
          </w:p>
          <w:p w14:paraId="26F59157" w14:textId="799F94EB" w:rsidR="001844DB" w:rsidRPr="00456DD1" w:rsidRDefault="001844DB" w:rsidP="00456DD1">
            <w:pPr>
              <w:spacing w:after="0" w:line="240" w:lineRule="auto"/>
              <w:rPr>
                <w:lang w:val="es-CL"/>
              </w:rPr>
            </w:pPr>
          </w:p>
        </w:tc>
        <w:tc>
          <w:tcPr>
            <w:tcW w:w="1785" w:type="dxa"/>
          </w:tcPr>
          <w:p w14:paraId="35D58B46" w14:textId="7E5D6BB4" w:rsidR="004F209B" w:rsidRPr="00456DD1" w:rsidRDefault="00366858" w:rsidP="00456DD1">
            <w:pPr>
              <w:spacing w:after="0" w:line="240" w:lineRule="auto"/>
              <w:rPr>
                <w:lang w:val="es-CL"/>
              </w:rPr>
            </w:pPr>
            <w:r>
              <w:rPr>
                <w:lang w:val="es-CL"/>
              </w:rPr>
              <w:lastRenderedPageBreak/>
              <w:t xml:space="preserve">Listado de asistencia- fotografías. </w:t>
            </w:r>
          </w:p>
        </w:tc>
      </w:tr>
      <w:tr w:rsidR="002C3D30" w:rsidRPr="00456DD1" w14:paraId="77D24B76" w14:textId="77777777" w:rsidTr="006964B9">
        <w:tc>
          <w:tcPr>
            <w:tcW w:w="1853" w:type="dxa"/>
            <w:tcBorders>
              <w:top w:val="nil"/>
              <w:left w:val="single" w:sz="4" w:space="0" w:color="auto"/>
              <w:bottom w:val="nil"/>
              <w:right w:val="single" w:sz="4" w:space="0" w:color="auto"/>
            </w:tcBorders>
          </w:tcPr>
          <w:p w14:paraId="462101C5" w14:textId="77777777" w:rsidR="002C3D30" w:rsidRDefault="002C3D30" w:rsidP="00456DD1">
            <w:pPr>
              <w:spacing w:after="0" w:line="240" w:lineRule="auto"/>
              <w:jc w:val="center"/>
              <w:rPr>
                <w:lang w:val="es-CL"/>
              </w:rPr>
            </w:pPr>
          </w:p>
        </w:tc>
        <w:tc>
          <w:tcPr>
            <w:tcW w:w="2917" w:type="dxa"/>
            <w:tcBorders>
              <w:left w:val="single" w:sz="4" w:space="0" w:color="auto"/>
            </w:tcBorders>
          </w:tcPr>
          <w:p w14:paraId="7B4DBFB3" w14:textId="26D4023B" w:rsidR="002C3D30" w:rsidRDefault="002C3D30" w:rsidP="00456DD1">
            <w:pPr>
              <w:spacing w:after="0" w:line="240" w:lineRule="auto"/>
              <w:rPr>
                <w:lang w:val="es-CL"/>
              </w:rPr>
            </w:pPr>
            <w:r>
              <w:rPr>
                <w:lang w:val="es-CL"/>
              </w:rPr>
              <w:t xml:space="preserve">Se realizará un diario mural con información de hábitos positivos para nuestra comunidad escolar. </w:t>
            </w:r>
          </w:p>
        </w:tc>
        <w:tc>
          <w:tcPr>
            <w:tcW w:w="1675" w:type="dxa"/>
          </w:tcPr>
          <w:p w14:paraId="285DD010" w14:textId="77777777" w:rsidR="002C3D30" w:rsidRDefault="002C3D30" w:rsidP="002C3D30">
            <w:pPr>
              <w:spacing w:after="0" w:line="240" w:lineRule="auto"/>
              <w:rPr>
                <w:lang w:val="es-CL"/>
              </w:rPr>
            </w:pPr>
            <w:r w:rsidRPr="00456DD1">
              <w:rPr>
                <w:lang w:val="es-CL"/>
              </w:rPr>
              <w:t>E</w:t>
            </w:r>
            <w:r>
              <w:rPr>
                <w:lang w:val="es-CL"/>
              </w:rPr>
              <w:t xml:space="preserve">ncargado de </w:t>
            </w:r>
          </w:p>
          <w:p w14:paraId="4B35A444" w14:textId="77777777" w:rsidR="002C3D30" w:rsidRDefault="002C3D30" w:rsidP="002C3D30">
            <w:pPr>
              <w:spacing w:after="0" w:line="240" w:lineRule="auto"/>
              <w:rPr>
                <w:lang w:val="es-CL"/>
              </w:rPr>
            </w:pPr>
            <w:r>
              <w:rPr>
                <w:lang w:val="es-CL"/>
              </w:rPr>
              <w:t>CE.</w:t>
            </w:r>
          </w:p>
          <w:p w14:paraId="5A3A9554" w14:textId="77777777" w:rsidR="002C3D30" w:rsidRDefault="002C3D30" w:rsidP="002C3D30">
            <w:pPr>
              <w:spacing w:after="0" w:line="240" w:lineRule="auto"/>
              <w:rPr>
                <w:lang w:val="es-CL"/>
              </w:rPr>
            </w:pPr>
            <w:r>
              <w:rPr>
                <w:lang w:val="es-CL"/>
              </w:rPr>
              <w:t xml:space="preserve">Profesores de </w:t>
            </w:r>
          </w:p>
          <w:p w14:paraId="70C02DC3" w14:textId="5415F7B9" w:rsidR="002C3D30" w:rsidRPr="00456DD1" w:rsidRDefault="002C3D30" w:rsidP="002C3D30">
            <w:pPr>
              <w:spacing w:after="0" w:line="240" w:lineRule="auto"/>
              <w:rPr>
                <w:lang w:val="es-CL"/>
              </w:rPr>
            </w:pPr>
            <w:r>
              <w:rPr>
                <w:lang w:val="es-CL"/>
              </w:rPr>
              <w:t>Educación física.</w:t>
            </w:r>
          </w:p>
        </w:tc>
        <w:tc>
          <w:tcPr>
            <w:tcW w:w="1420" w:type="dxa"/>
          </w:tcPr>
          <w:p w14:paraId="62FEF7EF" w14:textId="77FF155F" w:rsidR="002C3D30" w:rsidRDefault="002C3D30" w:rsidP="00456DD1">
            <w:pPr>
              <w:spacing w:after="0" w:line="240" w:lineRule="auto"/>
              <w:rPr>
                <w:lang w:val="es-CL"/>
              </w:rPr>
            </w:pPr>
            <w:r>
              <w:rPr>
                <w:lang w:val="es-CL"/>
              </w:rPr>
              <w:t>Marzo –</w:t>
            </w:r>
          </w:p>
          <w:p w14:paraId="17A875DF" w14:textId="40DBAA51" w:rsidR="002C3D30" w:rsidRDefault="002C3D30" w:rsidP="00456DD1">
            <w:pPr>
              <w:spacing w:after="0" w:line="240" w:lineRule="auto"/>
              <w:rPr>
                <w:lang w:val="es-CL"/>
              </w:rPr>
            </w:pPr>
            <w:r>
              <w:rPr>
                <w:lang w:val="es-CL"/>
              </w:rPr>
              <w:t xml:space="preserve">Noviembre </w:t>
            </w:r>
          </w:p>
        </w:tc>
        <w:tc>
          <w:tcPr>
            <w:tcW w:w="1690" w:type="dxa"/>
          </w:tcPr>
          <w:p w14:paraId="34BEB25F" w14:textId="026E73BE" w:rsidR="002C3D30" w:rsidRDefault="002C3D30" w:rsidP="00456DD1">
            <w:pPr>
              <w:spacing w:after="0" w:line="240" w:lineRule="auto"/>
              <w:rPr>
                <w:lang w:val="es-CL"/>
              </w:rPr>
            </w:pPr>
            <w:r>
              <w:rPr>
                <w:lang w:val="es-CL"/>
              </w:rPr>
              <w:t xml:space="preserve">01 vez al mes el diario mural cambiara la información. </w:t>
            </w:r>
          </w:p>
        </w:tc>
        <w:tc>
          <w:tcPr>
            <w:tcW w:w="1785" w:type="dxa"/>
          </w:tcPr>
          <w:p w14:paraId="12CDAF7F" w14:textId="486BB594" w:rsidR="002C3D30" w:rsidRDefault="002C3D30" w:rsidP="00456DD1">
            <w:pPr>
              <w:spacing w:after="0" w:line="240" w:lineRule="auto"/>
              <w:rPr>
                <w:lang w:val="es-CL"/>
              </w:rPr>
            </w:pPr>
            <w:r>
              <w:rPr>
                <w:lang w:val="es-CL"/>
              </w:rPr>
              <w:t xml:space="preserve">Fotografías. </w:t>
            </w:r>
          </w:p>
        </w:tc>
      </w:tr>
      <w:tr w:rsidR="00C14C13" w:rsidRPr="00456DD1" w14:paraId="72E4A9D8" w14:textId="77777777" w:rsidTr="006964B9">
        <w:tc>
          <w:tcPr>
            <w:tcW w:w="1853" w:type="dxa"/>
            <w:tcBorders>
              <w:top w:val="nil"/>
              <w:left w:val="single" w:sz="4" w:space="0" w:color="auto"/>
              <w:bottom w:val="single" w:sz="4" w:space="0" w:color="auto"/>
              <w:right w:val="single" w:sz="4" w:space="0" w:color="auto"/>
            </w:tcBorders>
          </w:tcPr>
          <w:p w14:paraId="517F2ADA" w14:textId="77777777" w:rsidR="00C14C13" w:rsidRDefault="00C14C13" w:rsidP="00456DD1">
            <w:pPr>
              <w:spacing w:after="0" w:line="240" w:lineRule="auto"/>
              <w:jc w:val="center"/>
              <w:rPr>
                <w:lang w:val="es-CL"/>
              </w:rPr>
            </w:pPr>
          </w:p>
          <w:p w14:paraId="7285868D" w14:textId="77777777" w:rsidR="00C14C13" w:rsidRDefault="00C14C13" w:rsidP="00456DD1">
            <w:pPr>
              <w:spacing w:after="0" w:line="240" w:lineRule="auto"/>
              <w:jc w:val="center"/>
              <w:rPr>
                <w:lang w:val="es-CL"/>
              </w:rPr>
            </w:pPr>
          </w:p>
          <w:p w14:paraId="54D4C749" w14:textId="77777777" w:rsidR="00C14C13" w:rsidRDefault="00C14C13" w:rsidP="00456DD1">
            <w:pPr>
              <w:spacing w:after="0" w:line="240" w:lineRule="auto"/>
              <w:jc w:val="center"/>
              <w:rPr>
                <w:lang w:val="es-CL"/>
              </w:rPr>
            </w:pPr>
          </w:p>
        </w:tc>
        <w:tc>
          <w:tcPr>
            <w:tcW w:w="2917" w:type="dxa"/>
            <w:tcBorders>
              <w:left w:val="single" w:sz="4" w:space="0" w:color="auto"/>
            </w:tcBorders>
          </w:tcPr>
          <w:p w14:paraId="01EE2865" w14:textId="2490D915" w:rsidR="00C14C13" w:rsidRDefault="00C14C13" w:rsidP="00456DD1">
            <w:pPr>
              <w:spacing w:after="0" w:line="240" w:lineRule="auto"/>
              <w:rPr>
                <w:lang w:val="es-CL"/>
              </w:rPr>
            </w:pPr>
            <w:r>
              <w:rPr>
                <w:lang w:val="es-CL"/>
              </w:rPr>
              <w:t>Se aplicará programa prevención del consumo de drogas y alcohol</w:t>
            </w:r>
          </w:p>
        </w:tc>
        <w:tc>
          <w:tcPr>
            <w:tcW w:w="1675" w:type="dxa"/>
          </w:tcPr>
          <w:p w14:paraId="574BF4BB" w14:textId="77777777" w:rsidR="00C14C13" w:rsidRDefault="00C14C13" w:rsidP="002C3D30">
            <w:pPr>
              <w:spacing w:after="0" w:line="240" w:lineRule="auto"/>
              <w:rPr>
                <w:lang w:val="es-CL"/>
              </w:rPr>
            </w:pPr>
            <w:r>
              <w:rPr>
                <w:lang w:val="es-CL"/>
              </w:rPr>
              <w:t>Encargado CE.</w:t>
            </w:r>
          </w:p>
          <w:p w14:paraId="28905B3F" w14:textId="3E425DD9" w:rsidR="00C14C13" w:rsidRPr="00C14C13" w:rsidRDefault="00C14C13" w:rsidP="002C3D30">
            <w:pPr>
              <w:spacing w:after="0" w:line="240" w:lineRule="auto"/>
              <w:rPr>
                <w:u w:val="single"/>
                <w:lang w:val="es-CL"/>
              </w:rPr>
            </w:pPr>
            <w:r>
              <w:rPr>
                <w:lang w:val="es-CL"/>
              </w:rPr>
              <w:t xml:space="preserve"> Senda- Previene.</w:t>
            </w:r>
          </w:p>
        </w:tc>
        <w:tc>
          <w:tcPr>
            <w:tcW w:w="1420" w:type="dxa"/>
          </w:tcPr>
          <w:p w14:paraId="45094E57" w14:textId="153D630F" w:rsidR="00C14C13" w:rsidRDefault="00C14C13" w:rsidP="00456DD1">
            <w:pPr>
              <w:spacing w:after="0" w:line="240" w:lineRule="auto"/>
              <w:rPr>
                <w:lang w:val="es-CL"/>
              </w:rPr>
            </w:pPr>
            <w:r>
              <w:rPr>
                <w:lang w:val="es-CL"/>
              </w:rPr>
              <w:t>Marzo - Noviembre</w:t>
            </w:r>
          </w:p>
        </w:tc>
        <w:tc>
          <w:tcPr>
            <w:tcW w:w="1690" w:type="dxa"/>
          </w:tcPr>
          <w:p w14:paraId="110F30E8" w14:textId="0B5BDAE7" w:rsidR="00C14C13" w:rsidRDefault="00DA7EB5" w:rsidP="00456DD1">
            <w:pPr>
              <w:spacing w:after="0" w:line="240" w:lineRule="auto"/>
              <w:rPr>
                <w:lang w:val="es-CL"/>
              </w:rPr>
            </w:pPr>
            <w:r>
              <w:rPr>
                <w:lang w:val="es-CL"/>
              </w:rPr>
              <w:t>Aplicación 03 talleres des</w:t>
            </w:r>
            <w:r w:rsidR="00604DCB">
              <w:rPr>
                <w:lang w:val="es-CL"/>
              </w:rPr>
              <w:t>de</w:t>
            </w:r>
            <w:r>
              <w:rPr>
                <w:lang w:val="es-CL"/>
              </w:rPr>
              <w:t xml:space="preserve"> PK a octavo básico.</w:t>
            </w:r>
          </w:p>
        </w:tc>
        <w:tc>
          <w:tcPr>
            <w:tcW w:w="1785" w:type="dxa"/>
          </w:tcPr>
          <w:p w14:paraId="0ED3EAD5" w14:textId="59C0356A" w:rsidR="00C14C13" w:rsidRDefault="00C14C13" w:rsidP="00456DD1">
            <w:pPr>
              <w:spacing w:after="0" w:line="240" w:lineRule="auto"/>
              <w:rPr>
                <w:lang w:val="es-CL"/>
              </w:rPr>
            </w:pPr>
            <w:r>
              <w:rPr>
                <w:lang w:val="es-CL"/>
              </w:rPr>
              <w:t xml:space="preserve">Registro libro de clases. </w:t>
            </w:r>
          </w:p>
        </w:tc>
      </w:tr>
      <w:tr w:rsidR="00104B80" w:rsidRPr="00456DD1" w14:paraId="5012A81A" w14:textId="77777777" w:rsidTr="00074838">
        <w:tc>
          <w:tcPr>
            <w:tcW w:w="1853" w:type="dxa"/>
            <w:tcBorders>
              <w:top w:val="single" w:sz="4" w:space="0" w:color="auto"/>
              <w:left w:val="single" w:sz="4" w:space="0" w:color="auto"/>
              <w:bottom w:val="nil"/>
              <w:right w:val="single" w:sz="4" w:space="0" w:color="auto"/>
            </w:tcBorders>
          </w:tcPr>
          <w:p w14:paraId="2DEAF1E2" w14:textId="77777777" w:rsidR="00104B80" w:rsidRDefault="00104B80" w:rsidP="00456DD1">
            <w:pPr>
              <w:spacing w:after="0" w:line="240" w:lineRule="auto"/>
              <w:jc w:val="center"/>
              <w:rPr>
                <w:lang w:val="es-CL"/>
              </w:rPr>
            </w:pPr>
          </w:p>
        </w:tc>
        <w:tc>
          <w:tcPr>
            <w:tcW w:w="2917" w:type="dxa"/>
            <w:tcBorders>
              <w:left w:val="single" w:sz="4" w:space="0" w:color="auto"/>
            </w:tcBorders>
          </w:tcPr>
          <w:p w14:paraId="294E2685" w14:textId="240325C8" w:rsidR="00104B80" w:rsidRPr="006964B9" w:rsidRDefault="00104B80" w:rsidP="00456DD1">
            <w:pPr>
              <w:spacing w:after="0" w:line="240" w:lineRule="auto"/>
              <w:rPr>
                <w:lang w:val="es-CL"/>
              </w:rPr>
            </w:pPr>
            <w:r w:rsidRPr="006964B9">
              <w:rPr>
                <w:lang w:val="es-CL"/>
              </w:rPr>
              <w:t>Se realizarán al menos 0</w:t>
            </w:r>
            <w:r w:rsidR="006964B9" w:rsidRPr="006964B9">
              <w:rPr>
                <w:lang w:val="es-CL"/>
              </w:rPr>
              <w:t>4</w:t>
            </w:r>
            <w:r w:rsidRPr="006964B9">
              <w:rPr>
                <w:lang w:val="es-CL"/>
              </w:rPr>
              <w:t xml:space="preserve"> actividades de Vinculación con la familia </w:t>
            </w:r>
          </w:p>
        </w:tc>
        <w:tc>
          <w:tcPr>
            <w:tcW w:w="1675" w:type="dxa"/>
          </w:tcPr>
          <w:p w14:paraId="362897BB" w14:textId="41B537F9" w:rsidR="00104B80" w:rsidRPr="006964B9" w:rsidRDefault="00104B80" w:rsidP="002C3D30">
            <w:pPr>
              <w:spacing w:after="0" w:line="240" w:lineRule="auto"/>
              <w:rPr>
                <w:lang w:val="es-CL"/>
              </w:rPr>
            </w:pPr>
            <w:r w:rsidRPr="006964B9">
              <w:rPr>
                <w:lang w:val="es-CL"/>
              </w:rPr>
              <w:t xml:space="preserve">Equipo de Gestión </w:t>
            </w:r>
          </w:p>
        </w:tc>
        <w:tc>
          <w:tcPr>
            <w:tcW w:w="1420" w:type="dxa"/>
          </w:tcPr>
          <w:p w14:paraId="4E51AB7D" w14:textId="039891C1" w:rsidR="00104B80" w:rsidRPr="006964B9" w:rsidRDefault="00104B80" w:rsidP="00456DD1">
            <w:pPr>
              <w:spacing w:after="0" w:line="240" w:lineRule="auto"/>
              <w:rPr>
                <w:lang w:val="es-CL"/>
              </w:rPr>
            </w:pPr>
            <w:r w:rsidRPr="006964B9">
              <w:rPr>
                <w:lang w:val="es-CL"/>
              </w:rPr>
              <w:t>Marzo a Noviembre</w:t>
            </w:r>
          </w:p>
        </w:tc>
        <w:tc>
          <w:tcPr>
            <w:tcW w:w="1690" w:type="dxa"/>
          </w:tcPr>
          <w:p w14:paraId="2E2CA9FC" w14:textId="0E47E4A3" w:rsidR="005B5C06" w:rsidRPr="006964B9" w:rsidRDefault="005B5C06" w:rsidP="00456DD1">
            <w:pPr>
              <w:spacing w:after="0" w:line="240" w:lineRule="auto"/>
              <w:rPr>
                <w:lang w:val="es-CL"/>
              </w:rPr>
            </w:pPr>
            <w:r w:rsidRPr="006964B9">
              <w:rPr>
                <w:lang w:val="es-CL"/>
              </w:rPr>
              <w:t xml:space="preserve"> Se registra </w:t>
            </w:r>
            <w:r w:rsidR="00604DCB">
              <w:rPr>
                <w:lang w:val="es-CL"/>
              </w:rPr>
              <w:t>número de participantes</w:t>
            </w:r>
            <w:r w:rsidRPr="006964B9">
              <w:rPr>
                <w:lang w:val="es-CL"/>
              </w:rPr>
              <w:t xml:space="preserve"> </w:t>
            </w:r>
            <w:r w:rsidR="001D0A17" w:rsidRPr="006964B9">
              <w:rPr>
                <w:lang w:val="es-CL"/>
              </w:rPr>
              <w:t xml:space="preserve">por cada actividad. </w:t>
            </w:r>
          </w:p>
        </w:tc>
        <w:tc>
          <w:tcPr>
            <w:tcW w:w="1785" w:type="dxa"/>
          </w:tcPr>
          <w:p w14:paraId="3D0F7057" w14:textId="77777777" w:rsidR="005B5C06" w:rsidRPr="006964B9" w:rsidRDefault="005B5C06" w:rsidP="005B5C06">
            <w:pPr>
              <w:spacing w:after="0" w:line="240" w:lineRule="auto"/>
              <w:rPr>
                <w:lang w:val="es-CL"/>
              </w:rPr>
            </w:pPr>
            <w:r w:rsidRPr="006964B9">
              <w:rPr>
                <w:lang w:val="es-CL"/>
              </w:rPr>
              <w:t xml:space="preserve">Fotografías </w:t>
            </w:r>
          </w:p>
          <w:p w14:paraId="14557D92" w14:textId="77777777" w:rsidR="005B5C06" w:rsidRPr="006964B9" w:rsidRDefault="005B5C06" w:rsidP="005B5C06">
            <w:pPr>
              <w:spacing w:after="0" w:line="240" w:lineRule="auto"/>
              <w:rPr>
                <w:lang w:val="es-CL"/>
              </w:rPr>
            </w:pPr>
            <w:r w:rsidRPr="006964B9">
              <w:rPr>
                <w:lang w:val="es-CL"/>
              </w:rPr>
              <w:t>Publicación</w:t>
            </w:r>
          </w:p>
          <w:p w14:paraId="0281FEA5" w14:textId="32F4B19F" w:rsidR="00104B80" w:rsidRPr="006964B9" w:rsidRDefault="005B5C06" w:rsidP="005B5C06">
            <w:pPr>
              <w:spacing w:after="0" w:line="240" w:lineRule="auto"/>
              <w:rPr>
                <w:lang w:val="es-CL"/>
              </w:rPr>
            </w:pPr>
            <w:r w:rsidRPr="006964B9">
              <w:rPr>
                <w:lang w:val="es-CL"/>
              </w:rPr>
              <w:t>Página Web</w:t>
            </w:r>
          </w:p>
        </w:tc>
      </w:tr>
      <w:tr w:rsidR="00456DD1" w:rsidRPr="00456DD1" w14:paraId="11A0EC77" w14:textId="77777777" w:rsidTr="00074838">
        <w:trPr>
          <w:trHeight w:val="769"/>
        </w:trPr>
        <w:tc>
          <w:tcPr>
            <w:tcW w:w="1853" w:type="dxa"/>
            <w:vMerge w:val="restart"/>
            <w:tcBorders>
              <w:top w:val="nil"/>
              <w:left w:val="single" w:sz="4" w:space="0" w:color="auto"/>
              <w:bottom w:val="nil"/>
              <w:right w:val="single" w:sz="4" w:space="0" w:color="auto"/>
            </w:tcBorders>
          </w:tcPr>
          <w:p w14:paraId="5B413B10" w14:textId="6C5537D0" w:rsidR="008478DD" w:rsidRPr="005F5DAE" w:rsidRDefault="005F5DAE" w:rsidP="005F5DAE">
            <w:pPr>
              <w:widowControl w:val="0"/>
              <w:tabs>
                <w:tab w:val="left" w:pos="2221"/>
                <w:tab w:val="left" w:pos="2222"/>
              </w:tabs>
              <w:autoSpaceDE w:val="0"/>
              <w:autoSpaceDN w:val="0"/>
              <w:spacing w:before="229" w:after="0" w:line="240" w:lineRule="atLeast"/>
              <w:ind w:right="142"/>
              <w:rPr>
                <w:rFonts w:eastAsia="Arial" w:cstheme="minorHAnsi"/>
                <w:bCs/>
                <w:color w:val="000000" w:themeColor="text1"/>
              </w:rPr>
            </w:pPr>
            <w:r>
              <w:rPr>
                <w:rFonts w:eastAsia="Arial" w:cstheme="minorHAnsi"/>
                <w:bCs/>
                <w:color w:val="000000" w:themeColor="text1"/>
              </w:rPr>
              <w:t>A</w:t>
            </w:r>
            <w:r w:rsidR="008478DD" w:rsidRPr="005F5DAE">
              <w:rPr>
                <w:rFonts w:eastAsia="Arial" w:cstheme="minorHAnsi"/>
                <w:bCs/>
                <w:color w:val="000000" w:themeColor="text1"/>
              </w:rPr>
              <w:t>prendizaje integral, con énfasis en la v</w:t>
            </w:r>
            <w:r w:rsidR="008478DD" w:rsidRPr="005F5DAE">
              <w:rPr>
                <w:rFonts w:cstheme="minorHAnsi"/>
                <w:bCs/>
                <w:color w:val="000000" w:themeColor="text1"/>
              </w:rPr>
              <w:t xml:space="preserve">aloración de la experiencia escolar y gestión del buen trato, para generar un clima positivo de convivencia escolar.  </w:t>
            </w:r>
          </w:p>
          <w:p w14:paraId="6B106086" w14:textId="735D3EDB" w:rsidR="00456DD1" w:rsidRPr="00456DD1" w:rsidRDefault="00456DD1" w:rsidP="005F5DAE">
            <w:pPr>
              <w:spacing w:after="0" w:line="240" w:lineRule="atLeast"/>
              <w:jc w:val="center"/>
              <w:rPr>
                <w:lang w:val="es-CL"/>
              </w:rPr>
            </w:pPr>
          </w:p>
        </w:tc>
        <w:tc>
          <w:tcPr>
            <w:tcW w:w="2917" w:type="dxa"/>
            <w:tcBorders>
              <w:left w:val="single" w:sz="4" w:space="0" w:color="auto"/>
            </w:tcBorders>
          </w:tcPr>
          <w:p w14:paraId="4598272D" w14:textId="433A10CE" w:rsidR="00456DD1" w:rsidRDefault="00456DD1" w:rsidP="00456DD1">
            <w:pPr>
              <w:spacing w:after="0" w:line="240" w:lineRule="auto"/>
              <w:rPr>
                <w:lang w:val="es-CL"/>
              </w:rPr>
            </w:pPr>
            <w:r w:rsidRPr="00456DD1">
              <w:rPr>
                <w:lang w:val="es-CL"/>
              </w:rPr>
              <w:t xml:space="preserve">Se realizan al menos 3 talleres </w:t>
            </w:r>
            <w:r w:rsidR="00391924">
              <w:rPr>
                <w:lang w:val="es-CL"/>
              </w:rPr>
              <w:t>en el</w:t>
            </w:r>
            <w:r w:rsidRPr="00456DD1">
              <w:rPr>
                <w:lang w:val="es-CL"/>
              </w:rPr>
              <w:t xml:space="preserve"> año</w:t>
            </w:r>
            <w:r w:rsidR="00391924">
              <w:rPr>
                <w:lang w:val="es-CL"/>
              </w:rPr>
              <w:t>,</w:t>
            </w:r>
            <w:r w:rsidRPr="00456DD1">
              <w:rPr>
                <w:lang w:val="es-CL"/>
              </w:rPr>
              <w:t xml:space="preserve"> </w:t>
            </w:r>
            <w:r w:rsidR="00391924">
              <w:rPr>
                <w:lang w:val="es-CL"/>
              </w:rPr>
              <w:t xml:space="preserve">durante la </w:t>
            </w:r>
            <w:r w:rsidRPr="00456DD1">
              <w:rPr>
                <w:lang w:val="es-CL"/>
              </w:rPr>
              <w:t>hora de orientación</w:t>
            </w:r>
            <w:r w:rsidR="00391924">
              <w:rPr>
                <w:lang w:val="es-CL"/>
              </w:rPr>
              <w:t>, con temas</w:t>
            </w:r>
            <w:r w:rsidRPr="00456DD1">
              <w:rPr>
                <w:lang w:val="es-CL"/>
              </w:rPr>
              <w:t xml:space="preserve"> relacionados a la prevención de la violencia escolar</w:t>
            </w:r>
            <w:r w:rsidR="005F5DAE">
              <w:rPr>
                <w:lang w:val="es-CL"/>
              </w:rPr>
              <w:t>.</w:t>
            </w:r>
          </w:p>
          <w:p w14:paraId="6DE104A4" w14:textId="77777777" w:rsidR="000501F6" w:rsidRDefault="000501F6" w:rsidP="00456DD1">
            <w:pPr>
              <w:spacing w:after="0" w:line="240" w:lineRule="auto"/>
              <w:rPr>
                <w:lang w:val="es-CL"/>
              </w:rPr>
            </w:pPr>
          </w:p>
          <w:p w14:paraId="68698D45" w14:textId="77777777" w:rsidR="000501F6" w:rsidRDefault="000501F6" w:rsidP="00456DD1">
            <w:pPr>
              <w:spacing w:after="0" w:line="240" w:lineRule="auto"/>
              <w:rPr>
                <w:lang w:val="es-CL"/>
              </w:rPr>
            </w:pPr>
          </w:p>
          <w:p w14:paraId="020794AD" w14:textId="77777777" w:rsidR="000501F6" w:rsidRDefault="000501F6" w:rsidP="00456DD1">
            <w:pPr>
              <w:spacing w:after="0" w:line="240" w:lineRule="auto"/>
              <w:rPr>
                <w:lang w:val="es-CL"/>
              </w:rPr>
            </w:pPr>
          </w:p>
          <w:p w14:paraId="6E53E5E5" w14:textId="61AFDA45" w:rsidR="000501F6" w:rsidRPr="00456DD1" w:rsidRDefault="000501F6" w:rsidP="00456DD1">
            <w:pPr>
              <w:spacing w:after="0" w:line="240" w:lineRule="auto"/>
              <w:rPr>
                <w:lang w:val="es-CL"/>
              </w:rPr>
            </w:pPr>
          </w:p>
        </w:tc>
        <w:tc>
          <w:tcPr>
            <w:tcW w:w="1675" w:type="dxa"/>
          </w:tcPr>
          <w:p w14:paraId="23A76DB7" w14:textId="77777777" w:rsidR="00456DD1" w:rsidRPr="00456DD1" w:rsidRDefault="00456DD1" w:rsidP="00456DD1">
            <w:pPr>
              <w:spacing w:after="0" w:line="240" w:lineRule="auto"/>
              <w:rPr>
                <w:lang w:val="es-CL"/>
              </w:rPr>
            </w:pPr>
            <w:r w:rsidRPr="00456DD1">
              <w:rPr>
                <w:lang w:val="es-CL"/>
              </w:rPr>
              <w:t>Profesor/a jefe</w:t>
            </w:r>
          </w:p>
        </w:tc>
        <w:tc>
          <w:tcPr>
            <w:tcW w:w="1420" w:type="dxa"/>
          </w:tcPr>
          <w:p w14:paraId="6928D221" w14:textId="77777777" w:rsidR="00456DD1" w:rsidRPr="00456DD1" w:rsidRDefault="00456DD1" w:rsidP="00456DD1">
            <w:pPr>
              <w:spacing w:after="0" w:line="240" w:lineRule="auto"/>
              <w:rPr>
                <w:lang w:val="es-CL"/>
              </w:rPr>
            </w:pPr>
            <w:r w:rsidRPr="00456DD1">
              <w:rPr>
                <w:lang w:val="es-CL"/>
              </w:rPr>
              <w:t>Marzo-Diciembre</w:t>
            </w:r>
          </w:p>
        </w:tc>
        <w:tc>
          <w:tcPr>
            <w:tcW w:w="1690" w:type="dxa"/>
          </w:tcPr>
          <w:p w14:paraId="5E123539" w14:textId="77777777" w:rsidR="00456DD1" w:rsidRPr="00456DD1" w:rsidRDefault="00456DD1" w:rsidP="00456DD1">
            <w:pPr>
              <w:spacing w:after="0" w:line="240" w:lineRule="auto"/>
              <w:rPr>
                <w:lang w:val="es-CL"/>
              </w:rPr>
            </w:pPr>
            <w:r w:rsidRPr="00456DD1">
              <w:rPr>
                <w:lang w:val="es-CL"/>
              </w:rPr>
              <w:t>Se realizan al menos 3 talleres de prevención de la violencia escolar en el 100% de los niveles</w:t>
            </w:r>
          </w:p>
        </w:tc>
        <w:tc>
          <w:tcPr>
            <w:tcW w:w="1785" w:type="dxa"/>
          </w:tcPr>
          <w:p w14:paraId="7B90A17F" w14:textId="77777777" w:rsidR="00456DD1" w:rsidRPr="00456DD1" w:rsidRDefault="00456DD1" w:rsidP="00456DD1">
            <w:pPr>
              <w:spacing w:after="0" w:line="240" w:lineRule="auto"/>
              <w:rPr>
                <w:lang w:val="es-CL"/>
              </w:rPr>
            </w:pPr>
            <w:r w:rsidRPr="00456DD1">
              <w:rPr>
                <w:lang w:val="es-CL"/>
              </w:rPr>
              <w:t xml:space="preserve">Libro de clases digital </w:t>
            </w:r>
          </w:p>
          <w:p w14:paraId="76908483" w14:textId="77777777" w:rsidR="00456DD1" w:rsidRPr="00456DD1" w:rsidRDefault="00456DD1" w:rsidP="00456DD1">
            <w:pPr>
              <w:spacing w:after="0" w:line="240" w:lineRule="auto"/>
              <w:rPr>
                <w:lang w:val="es-CL"/>
              </w:rPr>
            </w:pPr>
            <w:r w:rsidRPr="00456DD1">
              <w:rPr>
                <w:lang w:val="es-CL"/>
              </w:rPr>
              <w:t xml:space="preserve">Planificación del taller </w:t>
            </w:r>
          </w:p>
          <w:p w14:paraId="21388DB4" w14:textId="77777777" w:rsidR="00456DD1" w:rsidRPr="00456DD1" w:rsidRDefault="00456DD1" w:rsidP="00456DD1">
            <w:pPr>
              <w:spacing w:after="0" w:line="240" w:lineRule="auto"/>
              <w:rPr>
                <w:lang w:val="es-CL"/>
              </w:rPr>
            </w:pPr>
          </w:p>
        </w:tc>
      </w:tr>
      <w:tr w:rsidR="00456DD1" w:rsidRPr="00456DD1" w14:paraId="3D7612DA" w14:textId="77777777" w:rsidTr="00074838">
        <w:trPr>
          <w:trHeight w:val="274"/>
        </w:trPr>
        <w:tc>
          <w:tcPr>
            <w:tcW w:w="1853" w:type="dxa"/>
            <w:vMerge/>
            <w:tcBorders>
              <w:top w:val="nil"/>
              <w:left w:val="single" w:sz="4" w:space="0" w:color="auto"/>
              <w:bottom w:val="nil"/>
              <w:right w:val="single" w:sz="4" w:space="0" w:color="auto"/>
            </w:tcBorders>
          </w:tcPr>
          <w:p w14:paraId="659C3BF0" w14:textId="77777777" w:rsidR="00456DD1" w:rsidRPr="00456DD1" w:rsidRDefault="00456DD1" w:rsidP="00456DD1">
            <w:pPr>
              <w:spacing w:after="0" w:line="240" w:lineRule="auto"/>
              <w:jc w:val="center"/>
              <w:rPr>
                <w:lang w:val="es-CL"/>
              </w:rPr>
            </w:pPr>
          </w:p>
        </w:tc>
        <w:tc>
          <w:tcPr>
            <w:tcW w:w="2917" w:type="dxa"/>
            <w:tcBorders>
              <w:left w:val="single" w:sz="4" w:space="0" w:color="auto"/>
            </w:tcBorders>
          </w:tcPr>
          <w:p w14:paraId="35B4548F" w14:textId="05A7D7A2" w:rsidR="00456DD1" w:rsidRPr="00456DD1" w:rsidRDefault="00456DD1" w:rsidP="00456DD1">
            <w:pPr>
              <w:spacing w:after="0" w:line="240" w:lineRule="auto"/>
              <w:rPr>
                <w:lang w:val="es-CL"/>
              </w:rPr>
            </w:pPr>
            <w:r w:rsidRPr="00456DD1">
              <w:rPr>
                <w:lang w:val="es-CL"/>
              </w:rPr>
              <w:t>Se premia cada dos meses al curso con menos anotaciones negativas</w:t>
            </w:r>
            <w:r w:rsidR="00104B80">
              <w:rPr>
                <w:lang w:val="es-CL"/>
              </w:rPr>
              <w:t xml:space="preserve"> y mejor asistencia</w:t>
            </w:r>
            <w:r w:rsidRPr="00456DD1">
              <w:rPr>
                <w:lang w:val="es-CL"/>
              </w:rPr>
              <w:t xml:space="preserve"> del colegio</w:t>
            </w:r>
            <w:r w:rsidR="003723BE">
              <w:rPr>
                <w:lang w:val="es-CL"/>
              </w:rPr>
              <w:t>.</w:t>
            </w:r>
            <w:r w:rsidRPr="00456DD1">
              <w:rPr>
                <w:lang w:val="es-CL"/>
              </w:rPr>
              <w:t xml:space="preserve"> </w:t>
            </w:r>
          </w:p>
        </w:tc>
        <w:tc>
          <w:tcPr>
            <w:tcW w:w="1675" w:type="dxa"/>
          </w:tcPr>
          <w:p w14:paraId="621CBAC7" w14:textId="77777777" w:rsidR="00456DD1" w:rsidRPr="00456DD1" w:rsidRDefault="00456DD1" w:rsidP="00456DD1">
            <w:pPr>
              <w:spacing w:after="0" w:line="240" w:lineRule="auto"/>
              <w:rPr>
                <w:lang w:val="es-CL"/>
              </w:rPr>
            </w:pPr>
            <w:r w:rsidRPr="00456DD1">
              <w:rPr>
                <w:lang w:val="es-CL"/>
              </w:rPr>
              <w:t>Encargado de CE</w:t>
            </w:r>
          </w:p>
        </w:tc>
        <w:tc>
          <w:tcPr>
            <w:tcW w:w="1420" w:type="dxa"/>
          </w:tcPr>
          <w:p w14:paraId="0336536A" w14:textId="77777777" w:rsidR="00456DD1" w:rsidRPr="00456DD1" w:rsidRDefault="00456DD1" w:rsidP="00456DD1">
            <w:pPr>
              <w:spacing w:after="0" w:line="240" w:lineRule="auto"/>
              <w:rPr>
                <w:lang w:val="es-CL"/>
              </w:rPr>
            </w:pPr>
            <w:r w:rsidRPr="00456DD1">
              <w:rPr>
                <w:lang w:val="es-CL"/>
              </w:rPr>
              <w:t>Marzo-Diciembre</w:t>
            </w:r>
          </w:p>
        </w:tc>
        <w:tc>
          <w:tcPr>
            <w:tcW w:w="1690" w:type="dxa"/>
          </w:tcPr>
          <w:p w14:paraId="562ACB4B" w14:textId="03E24B45" w:rsidR="00456DD1" w:rsidRPr="00456DD1" w:rsidRDefault="00456DD1" w:rsidP="00456DD1">
            <w:pPr>
              <w:spacing w:after="0" w:line="240" w:lineRule="auto"/>
              <w:rPr>
                <w:lang w:val="es-CL"/>
              </w:rPr>
            </w:pPr>
            <w:r w:rsidRPr="00456DD1">
              <w:rPr>
                <w:lang w:val="es-CL"/>
              </w:rPr>
              <w:t>Se premia cada dos meses al curso con menos anotaciones negativas</w:t>
            </w:r>
            <w:r w:rsidR="00391924">
              <w:rPr>
                <w:lang w:val="es-CL"/>
              </w:rPr>
              <w:t xml:space="preserve"> y mejor asistencia.</w:t>
            </w:r>
          </w:p>
        </w:tc>
        <w:tc>
          <w:tcPr>
            <w:tcW w:w="1785" w:type="dxa"/>
          </w:tcPr>
          <w:p w14:paraId="6E564A34" w14:textId="77777777" w:rsidR="00391924" w:rsidRDefault="00456DD1" w:rsidP="00456DD1">
            <w:pPr>
              <w:spacing w:after="0" w:line="240" w:lineRule="auto"/>
              <w:rPr>
                <w:lang w:val="es-CL"/>
              </w:rPr>
            </w:pPr>
            <w:r w:rsidRPr="00456DD1">
              <w:rPr>
                <w:lang w:val="es-CL"/>
              </w:rPr>
              <w:t>Libro de clase</w:t>
            </w:r>
          </w:p>
          <w:p w14:paraId="7EA24DEF" w14:textId="163E7C21" w:rsidR="00391924" w:rsidRDefault="00391924" w:rsidP="00456DD1">
            <w:pPr>
              <w:spacing w:after="0" w:line="240" w:lineRule="auto"/>
              <w:rPr>
                <w:lang w:val="es-CL"/>
              </w:rPr>
            </w:pPr>
            <w:r>
              <w:rPr>
                <w:lang w:val="es-CL"/>
              </w:rPr>
              <w:t>Fotografías</w:t>
            </w:r>
          </w:p>
          <w:p w14:paraId="42C5E885" w14:textId="0D793992" w:rsidR="00456DD1" w:rsidRPr="00456DD1" w:rsidRDefault="00456DD1" w:rsidP="00456DD1">
            <w:pPr>
              <w:spacing w:after="0" w:line="240" w:lineRule="auto"/>
              <w:rPr>
                <w:lang w:val="es-CL"/>
              </w:rPr>
            </w:pPr>
            <w:r w:rsidRPr="00456DD1">
              <w:rPr>
                <w:lang w:val="es-CL"/>
              </w:rPr>
              <w:t xml:space="preserve"> </w:t>
            </w:r>
          </w:p>
        </w:tc>
      </w:tr>
      <w:tr w:rsidR="00456DD1" w:rsidRPr="00456DD1" w14:paraId="64710149" w14:textId="77777777" w:rsidTr="00074838">
        <w:trPr>
          <w:trHeight w:val="672"/>
        </w:trPr>
        <w:tc>
          <w:tcPr>
            <w:tcW w:w="1853" w:type="dxa"/>
            <w:vMerge/>
            <w:tcBorders>
              <w:top w:val="nil"/>
              <w:left w:val="single" w:sz="4" w:space="0" w:color="auto"/>
              <w:bottom w:val="nil"/>
              <w:right w:val="single" w:sz="4" w:space="0" w:color="auto"/>
            </w:tcBorders>
          </w:tcPr>
          <w:p w14:paraId="75BE1B8B" w14:textId="77777777" w:rsidR="00456DD1" w:rsidRPr="00456DD1" w:rsidRDefault="00456DD1" w:rsidP="00456DD1">
            <w:pPr>
              <w:spacing w:after="0" w:line="240" w:lineRule="auto"/>
              <w:jc w:val="center"/>
              <w:rPr>
                <w:lang w:val="es-CL"/>
              </w:rPr>
            </w:pPr>
          </w:p>
        </w:tc>
        <w:tc>
          <w:tcPr>
            <w:tcW w:w="2917" w:type="dxa"/>
            <w:tcBorders>
              <w:left w:val="single" w:sz="4" w:space="0" w:color="auto"/>
            </w:tcBorders>
          </w:tcPr>
          <w:p w14:paraId="1933A859" w14:textId="7FDA7756" w:rsidR="00456DD1" w:rsidRPr="00456DD1" w:rsidRDefault="00FA43CD" w:rsidP="00456DD1">
            <w:pPr>
              <w:spacing w:after="0" w:line="240" w:lineRule="auto"/>
              <w:rPr>
                <w:lang w:val="es-CL"/>
              </w:rPr>
            </w:pPr>
            <w:r w:rsidRPr="00456DD1">
              <w:rPr>
                <w:lang w:val="es-CL"/>
              </w:rPr>
              <w:t>S</w:t>
            </w:r>
            <w:r w:rsidR="001748BB">
              <w:rPr>
                <w:lang w:val="es-CL"/>
              </w:rPr>
              <w:t>e realiza un</w:t>
            </w:r>
            <w:r w:rsidRPr="00456DD1">
              <w:rPr>
                <w:lang w:val="es-CL"/>
              </w:rPr>
              <w:t xml:space="preserve"> Plan de</w:t>
            </w:r>
            <w:r>
              <w:rPr>
                <w:lang w:val="es-CL"/>
              </w:rPr>
              <w:t xml:space="preserve"> inclusión de nuestro de colegio</w:t>
            </w:r>
            <w:r w:rsidR="00F90D4A">
              <w:rPr>
                <w:lang w:val="es-CL"/>
              </w:rPr>
              <w:t xml:space="preserve"> para los</w:t>
            </w:r>
            <w:r w:rsidR="00391924">
              <w:rPr>
                <w:lang w:val="es-CL"/>
              </w:rPr>
              <w:t xml:space="preserve"> y las</w:t>
            </w:r>
            <w:r w:rsidR="00F90D4A">
              <w:rPr>
                <w:lang w:val="es-CL"/>
              </w:rPr>
              <w:t xml:space="preserve"> estudiantes con NEE.</w:t>
            </w:r>
          </w:p>
        </w:tc>
        <w:tc>
          <w:tcPr>
            <w:tcW w:w="1675" w:type="dxa"/>
          </w:tcPr>
          <w:p w14:paraId="5F6004C1" w14:textId="5607E8E1" w:rsidR="00456DD1" w:rsidRDefault="00FA43CD" w:rsidP="00456DD1">
            <w:pPr>
              <w:spacing w:after="0" w:line="240" w:lineRule="auto"/>
              <w:rPr>
                <w:lang w:val="es-CL"/>
              </w:rPr>
            </w:pPr>
            <w:r w:rsidRPr="00456DD1">
              <w:rPr>
                <w:lang w:val="es-CL"/>
              </w:rPr>
              <w:t>Encargado de CE</w:t>
            </w:r>
            <w:r>
              <w:rPr>
                <w:lang w:val="es-CL"/>
              </w:rPr>
              <w:t>.</w:t>
            </w:r>
          </w:p>
          <w:p w14:paraId="6DCE13C1" w14:textId="5C1613F1" w:rsidR="00FA43CD" w:rsidRPr="00456DD1" w:rsidRDefault="00FA43CD" w:rsidP="00456DD1">
            <w:pPr>
              <w:spacing w:after="0" w:line="240" w:lineRule="auto"/>
              <w:rPr>
                <w:lang w:val="es-CL"/>
              </w:rPr>
            </w:pPr>
            <w:r>
              <w:rPr>
                <w:lang w:val="es-CL"/>
              </w:rPr>
              <w:t xml:space="preserve">Psicología. </w:t>
            </w:r>
          </w:p>
        </w:tc>
        <w:tc>
          <w:tcPr>
            <w:tcW w:w="1420" w:type="dxa"/>
          </w:tcPr>
          <w:p w14:paraId="15D8C083" w14:textId="6D53B957" w:rsidR="00456DD1" w:rsidRPr="00456DD1" w:rsidRDefault="001748BB" w:rsidP="00456DD1">
            <w:pPr>
              <w:spacing w:after="0" w:line="240" w:lineRule="auto"/>
              <w:rPr>
                <w:lang w:val="es-CL"/>
              </w:rPr>
            </w:pPr>
            <w:r w:rsidRPr="00456DD1">
              <w:rPr>
                <w:lang w:val="es-CL"/>
              </w:rPr>
              <w:t>Marzo-Diciembre</w:t>
            </w:r>
          </w:p>
        </w:tc>
        <w:tc>
          <w:tcPr>
            <w:tcW w:w="1690" w:type="dxa"/>
          </w:tcPr>
          <w:p w14:paraId="375E1C8F" w14:textId="0519DBA3" w:rsidR="00456DD1" w:rsidRPr="00456DD1" w:rsidRDefault="001748BB" w:rsidP="00456DD1">
            <w:pPr>
              <w:spacing w:after="0" w:line="240" w:lineRule="auto"/>
              <w:rPr>
                <w:lang w:val="es-CL"/>
              </w:rPr>
            </w:pPr>
            <w:r>
              <w:rPr>
                <w:lang w:val="es-CL"/>
              </w:rPr>
              <w:t xml:space="preserve">Se implementa el 100% del plan de inclusión. </w:t>
            </w:r>
          </w:p>
        </w:tc>
        <w:tc>
          <w:tcPr>
            <w:tcW w:w="1785" w:type="dxa"/>
          </w:tcPr>
          <w:p w14:paraId="307A71EB" w14:textId="1C86949A" w:rsidR="00456DD1" w:rsidRPr="00456DD1" w:rsidRDefault="00456DD1" w:rsidP="00456DD1">
            <w:pPr>
              <w:spacing w:after="0" w:line="240" w:lineRule="auto"/>
              <w:rPr>
                <w:lang w:val="es-CL"/>
              </w:rPr>
            </w:pPr>
            <w:r w:rsidRPr="00456DD1">
              <w:rPr>
                <w:lang w:val="es-CL"/>
              </w:rPr>
              <w:t xml:space="preserve"> </w:t>
            </w:r>
            <w:r w:rsidR="001748BB">
              <w:rPr>
                <w:lang w:val="es-CL"/>
              </w:rPr>
              <w:t xml:space="preserve">Plan de inclusión. </w:t>
            </w:r>
          </w:p>
        </w:tc>
      </w:tr>
      <w:tr w:rsidR="00456DD1" w:rsidRPr="00456DD1" w14:paraId="12E79586" w14:textId="77777777" w:rsidTr="00074838">
        <w:trPr>
          <w:trHeight w:val="290"/>
        </w:trPr>
        <w:tc>
          <w:tcPr>
            <w:tcW w:w="1853" w:type="dxa"/>
            <w:vMerge/>
            <w:tcBorders>
              <w:top w:val="nil"/>
              <w:left w:val="single" w:sz="4" w:space="0" w:color="auto"/>
              <w:bottom w:val="nil"/>
              <w:right w:val="single" w:sz="4" w:space="0" w:color="auto"/>
            </w:tcBorders>
          </w:tcPr>
          <w:p w14:paraId="5E4B4135" w14:textId="77777777" w:rsidR="00456DD1" w:rsidRPr="00456DD1" w:rsidRDefault="00456DD1" w:rsidP="00456DD1">
            <w:pPr>
              <w:spacing w:after="0" w:line="240" w:lineRule="auto"/>
              <w:jc w:val="center"/>
              <w:rPr>
                <w:lang w:val="es-CL"/>
              </w:rPr>
            </w:pPr>
          </w:p>
        </w:tc>
        <w:tc>
          <w:tcPr>
            <w:tcW w:w="2917" w:type="dxa"/>
            <w:tcBorders>
              <w:left w:val="single" w:sz="4" w:space="0" w:color="auto"/>
            </w:tcBorders>
          </w:tcPr>
          <w:p w14:paraId="0811797B" w14:textId="5D66B784" w:rsidR="00456DD1" w:rsidRPr="00456DD1" w:rsidRDefault="00383CBA" w:rsidP="00456DD1">
            <w:pPr>
              <w:spacing w:after="0" w:line="240" w:lineRule="auto"/>
              <w:rPr>
                <w:lang w:val="es-CL"/>
              </w:rPr>
            </w:pPr>
            <w:r>
              <w:rPr>
                <w:lang w:val="es-CL"/>
              </w:rPr>
              <w:t xml:space="preserve">Se realiza 02 talleres de socialización del RICE 2024, para profesores y equipo de gestión. </w:t>
            </w:r>
          </w:p>
        </w:tc>
        <w:tc>
          <w:tcPr>
            <w:tcW w:w="1675" w:type="dxa"/>
          </w:tcPr>
          <w:p w14:paraId="5705A8CB" w14:textId="77777777" w:rsidR="00456DD1" w:rsidRDefault="00383CBA" w:rsidP="00456DD1">
            <w:pPr>
              <w:spacing w:after="0" w:line="240" w:lineRule="auto"/>
              <w:rPr>
                <w:lang w:val="es-CL"/>
              </w:rPr>
            </w:pPr>
            <w:r>
              <w:rPr>
                <w:lang w:val="es-CL"/>
              </w:rPr>
              <w:t xml:space="preserve">Encargado de </w:t>
            </w:r>
          </w:p>
          <w:p w14:paraId="216E1464" w14:textId="36F682F3" w:rsidR="00383CBA" w:rsidRPr="00456DD1" w:rsidRDefault="00383CBA" w:rsidP="00456DD1">
            <w:pPr>
              <w:spacing w:after="0" w:line="240" w:lineRule="auto"/>
              <w:rPr>
                <w:lang w:val="es-CL"/>
              </w:rPr>
            </w:pPr>
            <w:r>
              <w:rPr>
                <w:lang w:val="es-CL"/>
              </w:rPr>
              <w:t>CE.</w:t>
            </w:r>
          </w:p>
        </w:tc>
        <w:tc>
          <w:tcPr>
            <w:tcW w:w="1420" w:type="dxa"/>
          </w:tcPr>
          <w:p w14:paraId="7EEBB862" w14:textId="77777777" w:rsidR="00456DD1" w:rsidRDefault="00383CBA" w:rsidP="00456DD1">
            <w:pPr>
              <w:spacing w:after="0" w:line="240" w:lineRule="auto"/>
              <w:rPr>
                <w:lang w:val="es-CL"/>
              </w:rPr>
            </w:pPr>
            <w:r>
              <w:rPr>
                <w:lang w:val="es-CL"/>
              </w:rPr>
              <w:t xml:space="preserve">Marzo a </w:t>
            </w:r>
          </w:p>
          <w:p w14:paraId="1710F65B" w14:textId="579CC9C0" w:rsidR="00383CBA" w:rsidRPr="00456DD1" w:rsidRDefault="00383CBA" w:rsidP="00456DD1">
            <w:pPr>
              <w:spacing w:after="0" w:line="240" w:lineRule="auto"/>
              <w:rPr>
                <w:lang w:val="es-CL"/>
              </w:rPr>
            </w:pPr>
            <w:r>
              <w:rPr>
                <w:lang w:val="es-CL"/>
              </w:rPr>
              <w:t>Diciembre.</w:t>
            </w:r>
          </w:p>
        </w:tc>
        <w:tc>
          <w:tcPr>
            <w:tcW w:w="1690" w:type="dxa"/>
          </w:tcPr>
          <w:p w14:paraId="00C7B31D" w14:textId="126E18FD" w:rsidR="00456DD1" w:rsidRPr="00456DD1" w:rsidRDefault="00F90D4A" w:rsidP="00456DD1">
            <w:pPr>
              <w:spacing w:after="0" w:line="240" w:lineRule="auto"/>
              <w:rPr>
                <w:lang w:val="es-CL"/>
              </w:rPr>
            </w:pPr>
            <w:r>
              <w:rPr>
                <w:lang w:val="es-CL"/>
              </w:rPr>
              <w:t>Participan en la capacitación el 100% de los y las docentes.</w:t>
            </w:r>
          </w:p>
        </w:tc>
        <w:tc>
          <w:tcPr>
            <w:tcW w:w="1785" w:type="dxa"/>
          </w:tcPr>
          <w:p w14:paraId="082F1FE7" w14:textId="7BEB24D7" w:rsidR="00456DD1" w:rsidRPr="00456DD1" w:rsidRDefault="00456DD1" w:rsidP="00456DD1">
            <w:pPr>
              <w:spacing w:after="0" w:line="240" w:lineRule="auto"/>
              <w:rPr>
                <w:lang w:val="es-CL"/>
              </w:rPr>
            </w:pPr>
            <w:r w:rsidRPr="00456DD1">
              <w:rPr>
                <w:lang w:val="es-CL"/>
              </w:rPr>
              <w:t xml:space="preserve"> </w:t>
            </w:r>
            <w:r w:rsidR="009D61B3">
              <w:rPr>
                <w:lang w:val="es-CL"/>
              </w:rPr>
              <w:t xml:space="preserve">Registro firma de asistencia </w:t>
            </w:r>
          </w:p>
        </w:tc>
      </w:tr>
      <w:tr w:rsidR="00456DD1" w:rsidRPr="00456DD1" w14:paraId="5B0CDC9A" w14:textId="77777777" w:rsidTr="006964B9">
        <w:trPr>
          <w:trHeight w:val="290"/>
        </w:trPr>
        <w:tc>
          <w:tcPr>
            <w:tcW w:w="1853" w:type="dxa"/>
            <w:vMerge/>
            <w:tcBorders>
              <w:top w:val="nil"/>
              <w:left w:val="single" w:sz="4" w:space="0" w:color="auto"/>
              <w:bottom w:val="nil"/>
              <w:right w:val="single" w:sz="4" w:space="0" w:color="auto"/>
            </w:tcBorders>
          </w:tcPr>
          <w:p w14:paraId="595FE1EC" w14:textId="77777777" w:rsidR="00456DD1" w:rsidRPr="00456DD1" w:rsidRDefault="00456DD1" w:rsidP="00456DD1">
            <w:pPr>
              <w:spacing w:after="0" w:line="240" w:lineRule="auto"/>
              <w:jc w:val="center"/>
              <w:rPr>
                <w:lang w:val="es-CL"/>
              </w:rPr>
            </w:pPr>
          </w:p>
        </w:tc>
        <w:tc>
          <w:tcPr>
            <w:tcW w:w="2917" w:type="dxa"/>
            <w:tcBorders>
              <w:left w:val="single" w:sz="4" w:space="0" w:color="auto"/>
            </w:tcBorders>
          </w:tcPr>
          <w:p w14:paraId="4E6B11AF" w14:textId="21EC4658" w:rsidR="00456DD1" w:rsidRPr="00456DD1" w:rsidRDefault="00F90D4A" w:rsidP="00456DD1">
            <w:pPr>
              <w:spacing w:after="0" w:line="240" w:lineRule="auto"/>
              <w:rPr>
                <w:lang w:val="es-CL"/>
              </w:rPr>
            </w:pPr>
            <w:r>
              <w:rPr>
                <w:lang w:val="es-CL"/>
              </w:rPr>
              <w:t xml:space="preserve">Se realiza un taller de </w:t>
            </w:r>
            <w:r w:rsidR="008A772B">
              <w:rPr>
                <w:lang w:val="es-CL"/>
              </w:rPr>
              <w:t xml:space="preserve">protocolo de actuación para prevenir hechos de connotación sexual. </w:t>
            </w:r>
          </w:p>
        </w:tc>
        <w:tc>
          <w:tcPr>
            <w:tcW w:w="1675" w:type="dxa"/>
          </w:tcPr>
          <w:p w14:paraId="036D9486" w14:textId="77777777" w:rsidR="008A772B" w:rsidRDefault="008A772B" w:rsidP="008A772B">
            <w:pPr>
              <w:spacing w:after="0" w:line="240" w:lineRule="auto"/>
              <w:rPr>
                <w:lang w:val="es-CL"/>
              </w:rPr>
            </w:pPr>
            <w:r>
              <w:rPr>
                <w:lang w:val="es-CL"/>
              </w:rPr>
              <w:t xml:space="preserve">Encargado de </w:t>
            </w:r>
          </w:p>
          <w:p w14:paraId="7C923ACA" w14:textId="1DE78C15" w:rsidR="00456DD1" w:rsidRPr="00456DD1" w:rsidRDefault="008A772B" w:rsidP="008A772B">
            <w:pPr>
              <w:spacing w:after="0" w:line="240" w:lineRule="auto"/>
              <w:rPr>
                <w:lang w:val="es-CL"/>
              </w:rPr>
            </w:pPr>
            <w:r>
              <w:rPr>
                <w:lang w:val="es-CL"/>
              </w:rPr>
              <w:t>CE.</w:t>
            </w:r>
          </w:p>
        </w:tc>
        <w:tc>
          <w:tcPr>
            <w:tcW w:w="1420" w:type="dxa"/>
          </w:tcPr>
          <w:p w14:paraId="10E65DE2" w14:textId="0D43768F" w:rsidR="00456DD1" w:rsidRPr="00456DD1" w:rsidRDefault="00DC027E" w:rsidP="00456DD1">
            <w:pPr>
              <w:spacing w:after="0" w:line="240" w:lineRule="auto"/>
              <w:rPr>
                <w:lang w:val="es-CL"/>
              </w:rPr>
            </w:pPr>
            <w:r>
              <w:rPr>
                <w:lang w:val="es-CL"/>
              </w:rPr>
              <w:t xml:space="preserve">Marzo </w:t>
            </w:r>
          </w:p>
        </w:tc>
        <w:tc>
          <w:tcPr>
            <w:tcW w:w="1690" w:type="dxa"/>
          </w:tcPr>
          <w:p w14:paraId="70AC5C5F" w14:textId="4F498E70" w:rsidR="00456DD1" w:rsidRPr="00456DD1" w:rsidRDefault="008A772B" w:rsidP="00456DD1">
            <w:pPr>
              <w:spacing w:after="0" w:line="240" w:lineRule="auto"/>
              <w:rPr>
                <w:lang w:val="es-CL"/>
              </w:rPr>
            </w:pPr>
            <w:r>
              <w:rPr>
                <w:lang w:val="es-CL"/>
              </w:rPr>
              <w:t>Participan el 100</w:t>
            </w:r>
            <w:r w:rsidR="00853A95">
              <w:rPr>
                <w:lang w:val="es-CL"/>
              </w:rPr>
              <w:t>% de</w:t>
            </w:r>
            <w:r>
              <w:rPr>
                <w:lang w:val="es-CL"/>
              </w:rPr>
              <w:t xml:space="preserve"> los docentes y asistentes de la educación. </w:t>
            </w:r>
          </w:p>
        </w:tc>
        <w:tc>
          <w:tcPr>
            <w:tcW w:w="1785" w:type="dxa"/>
          </w:tcPr>
          <w:p w14:paraId="1F60AE56" w14:textId="73970F70" w:rsidR="00456DD1" w:rsidRPr="00456DD1" w:rsidRDefault="00456DD1" w:rsidP="00456DD1">
            <w:pPr>
              <w:spacing w:after="0" w:line="240" w:lineRule="auto"/>
              <w:rPr>
                <w:lang w:val="es-CL"/>
              </w:rPr>
            </w:pPr>
            <w:r w:rsidRPr="00456DD1">
              <w:rPr>
                <w:lang w:val="es-CL"/>
              </w:rPr>
              <w:t xml:space="preserve"> </w:t>
            </w:r>
            <w:r w:rsidR="008A772B">
              <w:rPr>
                <w:lang w:val="es-CL"/>
              </w:rPr>
              <w:t>Registro firma de asistencia</w:t>
            </w:r>
          </w:p>
        </w:tc>
      </w:tr>
      <w:tr w:rsidR="00821DE5" w:rsidRPr="00456DD1" w14:paraId="7F104F31" w14:textId="77777777" w:rsidTr="006964B9">
        <w:trPr>
          <w:trHeight w:val="290"/>
        </w:trPr>
        <w:tc>
          <w:tcPr>
            <w:tcW w:w="1853" w:type="dxa"/>
            <w:tcBorders>
              <w:top w:val="nil"/>
              <w:left w:val="single" w:sz="4" w:space="0" w:color="auto"/>
              <w:bottom w:val="nil"/>
              <w:right w:val="single" w:sz="4" w:space="0" w:color="auto"/>
            </w:tcBorders>
          </w:tcPr>
          <w:p w14:paraId="287A2F5D" w14:textId="77777777" w:rsidR="00821DE5" w:rsidRPr="00456DD1" w:rsidRDefault="00821DE5" w:rsidP="00456DD1">
            <w:pPr>
              <w:spacing w:after="0" w:line="240" w:lineRule="auto"/>
              <w:jc w:val="center"/>
              <w:rPr>
                <w:lang w:val="es-CL"/>
              </w:rPr>
            </w:pPr>
          </w:p>
        </w:tc>
        <w:tc>
          <w:tcPr>
            <w:tcW w:w="2917" w:type="dxa"/>
            <w:tcBorders>
              <w:left w:val="single" w:sz="4" w:space="0" w:color="auto"/>
            </w:tcBorders>
          </w:tcPr>
          <w:p w14:paraId="7277DD72" w14:textId="0D30A25B" w:rsidR="00821DE5" w:rsidRPr="006964B9" w:rsidRDefault="00821DE5" w:rsidP="00456DD1">
            <w:pPr>
              <w:spacing w:after="0" w:line="240" w:lineRule="auto"/>
              <w:rPr>
                <w:lang w:val="es-CL"/>
              </w:rPr>
            </w:pPr>
            <w:r w:rsidRPr="006964B9">
              <w:rPr>
                <w:lang w:val="es-CL"/>
              </w:rPr>
              <w:t xml:space="preserve">Se realiza 02 talleres de socialización del RICE 2024 para los y las asistentes de la educación </w:t>
            </w:r>
          </w:p>
        </w:tc>
        <w:tc>
          <w:tcPr>
            <w:tcW w:w="1675" w:type="dxa"/>
          </w:tcPr>
          <w:p w14:paraId="7B77565F" w14:textId="43757DAB" w:rsidR="00821DE5" w:rsidRPr="006964B9" w:rsidRDefault="00821DE5" w:rsidP="008A772B">
            <w:pPr>
              <w:spacing w:after="0" w:line="240" w:lineRule="auto"/>
              <w:rPr>
                <w:lang w:val="es-CL"/>
              </w:rPr>
            </w:pPr>
            <w:r w:rsidRPr="006964B9">
              <w:rPr>
                <w:lang w:val="es-CL"/>
              </w:rPr>
              <w:t>Encargado CE</w:t>
            </w:r>
          </w:p>
        </w:tc>
        <w:tc>
          <w:tcPr>
            <w:tcW w:w="1420" w:type="dxa"/>
          </w:tcPr>
          <w:p w14:paraId="2C39735F" w14:textId="0DE75BB3" w:rsidR="00821DE5" w:rsidRPr="006964B9" w:rsidRDefault="00821DE5" w:rsidP="00456DD1">
            <w:pPr>
              <w:spacing w:after="0" w:line="240" w:lineRule="auto"/>
              <w:rPr>
                <w:lang w:val="es-CL"/>
              </w:rPr>
            </w:pPr>
            <w:r w:rsidRPr="006964B9">
              <w:rPr>
                <w:lang w:val="es-CL"/>
              </w:rPr>
              <w:t>Marzo a Julio</w:t>
            </w:r>
          </w:p>
        </w:tc>
        <w:tc>
          <w:tcPr>
            <w:tcW w:w="1690" w:type="dxa"/>
          </w:tcPr>
          <w:p w14:paraId="330BDCE7" w14:textId="334FA88D" w:rsidR="00821DE5" w:rsidRPr="006964B9" w:rsidRDefault="00821DE5" w:rsidP="00456DD1">
            <w:pPr>
              <w:spacing w:after="0" w:line="240" w:lineRule="auto"/>
              <w:rPr>
                <w:lang w:val="es-CL"/>
              </w:rPr>
            </w:pPr>
            <w:r w:rsidRPr="006964B9">
              <w:rPr>
                <w:lang w:val="es-CL"/>
              </w:rPr>
              <w:t xml:space="preserve">Participan en las capacitaciones al menos el 85% de los y las asistentes de la educación. </w:t>
            </w:r>
          </w:p>
        </w:tc>
        <w:tc>
          <w:tcPr>
            <w:tcW w:w="1785" w:type="dxa"/>
          </w:tcPr>
          <w:p w14:paraId="69265824" w14:textId="1A70C206" w:rsidR="00821DE5" w:rsidRPr="006964B9" w:rsidRDefault="00821DE5" w:rsidP="00456DD1">
            <w:pPr>
              <w:spacing w:after="0" w:line="240" w:lineRule="auto"/>
              <w:rPr>
                <w:lang w:val="es-CL"/>
              </w:rPr>
            </w:pPr>
            <w:r w:rsidRPr="006964B9">
              <w:rPr>
                <w:lang w:val="es-CL"/>
              </w:rPr>
              <w:t xml:space="preserve">Registro firma de asistencia </w:t>
            </w:r>
          </w:p>
        </w:tc>
      </w:tr>
      <w:tr w:rsidR="001D0A17" w:rsidRPr="00456DD1" w14:paraId="4FE7259A" w14:textId="77777777" w:rsidTr="006964B9">
        <w:trPr>
          <w:trHeight w:val="290"/>
        </w:trPr>
        <w:tc>
          <w:tcPr>
            <w:tcW w:w="1853" w:type="dxa"/>
            <w:tcBorders>
              <w:top w:val="nil"/>
              <w:left w:val="single" w:sz="4" w:space="0" w:color="auto"/>
              <w:bottom w:val="nil"/>
              <w:right w:val="single" w:sz="4" w:space="0" w:color="auto"/>
            </w:tcBorders>
          </w:tcPr>
          <w:p w14:paraId="4B94A6C9" w14:textId="77777777" w:rsidR="001D0A17" w:rsidRPr="007F7DFD" w:rsidRDefault="001D0A17" w:rsidP="00456DD1">
            <w:pPr>
              <w:spacing w:after="0" w:line="240" w:lineRule="auto"/>
              <w:jc w:val="center"/>
              <w:rPr>
                <w:color w:val="FF0000"/>
                <w:lang w:val="es-CL"/>
              </w:rPr>
            </w:pPr>
          </w:p>
          <w:p w14:paraId="49968656" w14:textId="77777777" w:rsidR="001D0A17" w:rsidRPr="007F7DFD" w:rsidRDefault="001D0A17" w:rsidP="00456DD1">
            <w:pPr>
              <w:spacing w:after="0" w:line="240" w:lineRule="auto"/>
              <w:jc w:val="center"/>
              <w:rPr>
                <w:color w:val="FF0000"/>
                <w:lang w:val="es-CL"/>
              </w:rPr>
            </w:pPr>
          </w:p>
          <w:p w14:paraId="28EDC6C9" w14:textId="77777777" w:rsidR="001D0A17" w:rsidRPr="007F7DFD" w:rsidRDefault="001D0A17" w:rsidP="00456DD1">
            <w:pPr>
              <w:spacing w:after="0" w:line="240" w:lineRule="auto"/>
              <w:jc w:val="center"/>
              <w:rPr>
                <w:color w:val="FF0000"/>
                <w:lang w:val="es-CL"/>
              </w:rPr>
            </w:pPr>
          </w:p>
          <w:p w14:paraId="1B7790AF" w14:textId="77777777" w:rsidR="001D0A17" w:rsidRPr="007F7DFD" w:rsidRDefault="001D0A17" w:rsidP="00456DD1">
            <w:pPr>
              <w:spacing w:after="0" w:line="240" w:lineRule="auto"/>
              <w:jc w:val="center"/>
              <w:rPr>
                <w:color w:val="FF0000"/>
                <w:lang w:val="es-CL"/>
              </w:rPr>
            </w:pPr>
          </w:p>
        </w:tc>
        <w:tc>
          <w:tcPr>
            <w:tcW w:w="2917" w:type="dxa"/>
            <w:tcBorders>
              <w:left w:val="single" w:sz="4" w:space="0" w:color="auto"/>
            </w:tcBorders>
          </w:tcPr>
          <w:p w14:paraId="54F6496A" w14:textId="13EA1122" w:rsidR="001D0A17" w:rsidRPr="006964B9" w:rsidRDefault="001D0A17" w:rsidP="00456DD1">
            <w:pPr>
              <w:spacing w:after="0" w:line="240" w:lineRule="auto"/>
              <w:rPr>
                <w:lang w:val="es-CL"/>
              </w:rPr>
            </w:pPr>
            <w:r w:rsidRPr="006964B9">
              <w:rPr>
                <w:lang w:val="es-CL"/>
              </w:rPr>
              <w:t xml:space="preserve">Se realiza </w:t>
            </w:r>
            <w:r w:rsidR="0010435C" w:rsidRPr="006964B9">
              <w:rPr>
                <w:lang w:val="es-CL"/>
              </w:rPr>
              <w:t xml:space="preserve">01 taller en asignatura de tecnología para los cursos de </w:t>
            </w:r>
            <w:r w:rsidR="00515D42" w:rsidRPr="006964B9">
              <w:rPr>
                <w:lang w:val="es-CL"/>
              </w:rPr>
              <w:t>tercero</w:t>
            </w:r>
            <w:r w:rsidRPr="006964B9">
              <w:rPr>
                <w:lang w:val="es-CL"/>
              </w:rPr>
              <w:t xml:space="preserve"> a octavo básico</w:t>
            </w:r>
            <w:r w:rsidR="0010435C" w:rsidRPr="006964B9">
              <w:rPr>
                <w:lang w:val="es-CL"/>
              </w:rPr>
              <w:t xml:space="preserve">, </w:t>
            </w:r>
            <w:r w:rsidR="00EC7159" w:rsidRPr="006964B9">
              <w:rPr>
                <w:lang w:val="es-CL"/>
              </w:rPr>
              <w:t>concientizando el</w:t>
            </w:r>
            <w:r w:rsidR="0010435C" w:rsidRPr="006964B9">
              <w:rPr>
                <w:lang w:val="es-CL"/>
              </w:rPr>
              <w:t xml:space="preserve"> buen uso de los medios tecnológico</w:t>
            </w:r>
            <w:r w:rsidR="000861AB" w:rsidRPr="006964B9">
              <w:rPr>
                <w:lang w:val="es-CL"/>
              </w:rPr>
              <w:t>s</w:t>
            </w:r>
            <w:r w:rsidR="0010435C" w:rsidRPr="006964B9">
              <w:rPr>
                <w:lang w:val="es-CL"/>
              </w:rPr>
              <w:t xml:space="preserve">. </w:t>
            </w:r>
          </w:p>
        </w:tc>
        <w:tc>
          <w:tcPr>
            <w:tcW w:w="1675" w:type="dxa"/>
          </w:tcPr>
          <w:p w14:paraId="7145C1AD" w14:textId="77777777" w:rsidR="001D0A17" w:rsidRPr="006964B9" w:rsidRDefault="0010435C" w:rsidP="008A772B">
            <w:pPr>
              <w:spacing w:after="0" w:line="240" w:lineRule="auto"/>
              <w:rPr>
                <w:lang w:val="es-CL"/>
              </w:rPr>
            </w:pPr>
            <w:r w:rsidRPr="006964B9">
              <w:rPr>
                <w:lang w:val="es-CL"/>
              </w:rPr>
              <w:t>Profesor</w:t>
            </w:r>
            <w:r w:rsidR="00557B30" w:rsidRPr="006964B9">
              <w:rPr>
                <w:lang w:val="es-CL"/>
              </w:rPr>
              <w:t xml:space="preserve"> asignatura </w:t>
            </w:r>
          </w:p>
          <w:p w14:paraId="076B380F" w14:textId="499BBF48" w:rsidR="00557B30" w:rsidRPr="006964B9" w:rsidRDefault="00557B30" w:rsidP="008A772B">
            <w:pPr>
              <w:spacing w:after="0" w:line="240" w:lineRule="auto"/>
              <w:rPr>
                <w:lang w:val="es-CL"/>
              </w:rPr>
            </w:pPr>
            <w:r w:rsidRPr="006964B9">
              <w:rPr>
                <w:lang w:val="es-CL"/>
              </w:rPr>
              <w:t>Encargado CE.</w:t>
            </w:r>
          </w:p>
        </w:tc>
        <w:tc>
          <w:tcPr>
            <w:tcW w:w="1420" w:type="dxa"/>
          </w:tcPr>
          <w:p w14:paraId="3752550B" w14:textId="106E5474" w:rsidR="001D0A17" w:rsidRPr="006964B9" w:rsidRDefault="0010435C" w:rsidP="00456DD1">
            <w:pPr>
              <w:spacing w:after="0" w:line="240" w:lineRule="auto"/>
              <w:rPr>
                <w:lang w:val="es-CL"/>
              </w:rPr>
            </w:pPr>
            <w:r w:rsidRPr="006964B9">
              <w:rPr>
                <w:lang w:val="es-CL"/>
              </w:rPr>
              <w:t>Marzo a mayo.</w:t>
            </w:r>
          </w:p>
        </w:tc>
        <w:tc>
          <w:tcPr>
            <w:tcW w:w="1690" w:type="dxa"/>
          </w:tcPr>
          <w:p w14:paraId="6C95464F" w14:textId="02ABC7AD" w:rsidR="001D0A17" w:rsidRPr="006964B9" w:rsidRDefault="00515D42" w:rsidP="00456DD1">
            <w:pPr>
              <w:spacing w:after="0" w:line="240" w:lineRule="auto"/>
              <w:rPr>
                <w:lang w:val="es-CL"/>
              </w:rPr>
            </w:pPr>
            <w:r w:rsidRPr="006964B9">
              <w:rPr>
                <w:lang w:val="es-CL"/>
              </w:rPr>
              <w:t>Se realiza el taller en el 100% de los niveles declarados.</w:t>
            </w:r>
            <w:r w:rsidR="0010435C" w:rsidRPr="006964B9">
              <w:rPr>
                <w:lang w:val="es-CL"/>
              </w:rPr>
              <w:t xml:space="preserve"> </w:t>
            </w:r>
          </w:p>
        </w:tc>
        <w:tc>
          <w:tcPr>
            <w:tcW w:w="1785" w:type="dxa"/>
          </w:tcPr>
          <w:p w14:paraId="35B73132" w14:textId="35F96B6A" w:rsidR="001D0A17" w:rsidRPr="006964B9" w:rsidRDefault="0010435C" w:rsidP="00456DD1">
            <w:pPr>
              <w:spacing w:after="0" w:line="240" w:lineRule="auto"/>
              <w:rPr>
                <w:lang w:val="es-CL"/>
              </w:rPr>
            </w:pPr>
            <w:r w:rsidRPr="006964B9">
              <w:rPr>
                <w:lang w:val="es-CL"/>
              </w:rPr>
              <w:t xml:space="preserve">Registro en </w:t>
            </w:r>
            <w:r w:rsidR="00557B30" w:rsidRPr="006964B9">
              <w:rPr>
                <w:lang w:val="es-CL"/>
              </w:rPr>
              <w:t xml:space="preserve">libro de clases. </w:t>
            </w:r>
          </w:p>
        </w:tc>
      </w:tr>
      <w:tr w:rsidR="00515D42" w:rsidRPr="00456DD1" w14:paraId="24C86F49" w14:textId="77777777" w:rsidTr="006964B9">
        <w:trPr>
          <w:trHeight w:val="290"/>
        </w:trPr>
        <w:tc>
          <w:tcPr>
            <w:tcW w:w="1853" w:type="dxa"/>
            <w:tcBorders>
              <w:top w:val="nil"/>
            </w:tcBorders>
          </w:tcPr>
          <w:p w14:paraId="23361053" w14:textId="77777777" w:rsidR="00515D42" w:rsidRDefault="00515D42" w:rsidP="00456DD1">
            <w:pPr>
              <w:spacing w:after="0" w:line="240" w:lineRule="auto"/>
              <w:jc w:val="center"/>
              <w:rPr>
                <w:color w:val="FF0000"/>
                <w:lang w:val="es-CL"/>
              </w:rPr>
            </w:pPr>
          </w:p>
          <w:p w14:paraId="31E8890D" w14:textId="77777777" w:rsidR="00515D42" w:rsidRDefault="00515D42" w:rsidP="00456DD1">
            <w:pPr>
              <w:spacing w:after="0" w:line="240" w:lineRule="auto"/>
              <w:jc w:val="center"/>
              <w:rPr>
                <w:color w:val="FF0000"/>
                <w:lang w:val="es-CL"/>
              </w:rPr>
            </w:pPr>
          </w:p>
          <w:p w14:paraId="35B110EB" w14:textId="77777777" w:rsidR="00515D42" w:rsidRDefault="00515D42" w:rsidP="00456DD1">
            <w:pPr>
              <w:spacing w:after="0" w:line="240" w:lineRule="auto"/>
              <w:jc w:val="center"/>
              <w:rPr>
                <w:color w:val="FF0000"/>
                <w:lang w:val="es-CL"/>
              </w:rPr>
            </w:pPr>
          </w:p>
          <w:p w14:paraId="648FDFCB" w14:textId="77777777" w:rsidR="00515D42" w:rsidRPr="007F7DFD" w:rsidRDefault="00515D42" w:rsidP="00456DD1">
            <w:pPr>
              <w:spacing w:after="0" w:line="240" w:lineRule="auto"/>
              <w:jc w:val="center"/>
              <w:rPr>
                <w:color w:val="FF0000"/>
                <w:lang w:val="es-CL"/>
              </w:rPr>
            </w:pPr>
          </w:p>
        </w:tc>
        <w:tc>
          <w:tcPr>
            <w:tcW w:w="2917" w:type="dxa"/>
          </w:tcPr>
          <w:p w14:paraId="7E8956BE" w14:textId="5E74F78D" w:rsidR="00515D42" w:rsidRPr="006964B9" w:rsidRDefault="00515D42" w:rsidP="00456DD1">
            <w:pPr>
              <w:spacing w:after="0" w:line="240" w:lineRule="auto"/>
              <w:rPr>
                <w:lang w:val="es-CL"/>
              </w:rPr>
            </w:pPr>
            <w:r w:rsidRPr="006964B9">
              <w:rPr>
                <w:lang w:val="es-CL"/>
              </w:rPr>
              <w:t xml:space="preserve">Inspectoría general </w:t>
            </w:r>
            <w:r w:rsidR="006964B9" w:rsidRPr="006964B9">
              <w:rPr>
                <w:lang w:val="es-CL"/>
              </w:rPr>
              <w:t>monitorea protocolo</w:t>
            </w:r>
            <w:r w:rsidRPr="006964B9">
              <w:rPr>
                <w:lang w:val="es-CL"/>
              </w:rPr>
              <w:t xml:space="preserve"> de ausencia reiterada de los y las estudiantes. </w:t>
            </w:r>
          </w:p>
        </w:tc>
        <w:tc>
          <w:tcPr>
            <w:tcW w:w="1675" w:type="dxa"/>
          </w:tcPr>
          <w:p w14:paraId="2D3AFD7D" w14:textId="77777777" w:rsidR="00515D42" w:rsidRPr="006964B9" w:rsidRDefault="00515D42" w:rsidP="008A772B">
            <w:pPr>
              <w:spacing w:after="0" w:line="240" w:lineRule="auto"/>
              <w:rPr>
                <w:lang w:val="es-CL"/>
              </w:rPr>
            </w:pPr>
            <w:r w:rsidRPr="006964B9">
              <w:rPr>
                <w:lang w:val="es-CL"/>
              </w:rPr>
              <w:t>Inspector General</w:t>
            </w:r>
          </w:p>
          <w:p w14:paraId="75D1BBB8" w14:textId="1551EDC3" w:rsidR="00515D42" w:rsidRPr="006964B9" w:rsidRDefault="00515D42" w:rsidP="008A772B">
            <w:pPr>
              <w:spacing w:after="0" w:line="240" w:lineRule="auto"/>
              <w:rPr>
                <w:lang w:val="es-CL"/>
              </w:rPr>
            </w:pPr>
            <w:r w:rsidRPr="006964B9">
              <w:rPr>
                <w:lang w:val="es-CL"/>
              </w:rPr>
              <w:t xml:space="preserve">Trabajadora social. </w:t>
            </w:r>
          </w:p>
        </w:tc>
        <w:tc>
          <w:tcPr>
            <w:tcW w:w="1420" w:type="dxa"/>
          </w:tcPr>
          <w:p w14:paraId="0A1B7610" w14:textId="043BEBFC" w:rsidR="00515D42" w:rsidRPr="006964B9" w:rsidRDefault="00515D42" w:rsidP="00456DD1">
            <w:pPr>
              <w:spacing w:after="0" w:line="240" w:lineRule="auto"/>
              <w:rPr>
                <w:lang w:val="es-CL"/>
              </w:rPr>
            </w:pPr>
            <w:r w:rsidRPr="006964B9">
              <w:rPr>
                <w:lang w:val="es-CL"/>
              </w:rPr>
              <w:t xml:space="preserve">Marzo a diciembre </w:t>
            </w:r>
          </w:p>
        </w:tc>
        <w:tc>
          <w:tcPr>
            <w:tcW w:w="1690" w:type="dxa"/>
          </w:tcPr>
          <w:p w14:paraId="5A8CECCC" w14:textId="28E186C7" w:rsidR="00515D42" w:rsidRPr="006964B9" w:rsidRDefault="00515D42" w:rsidP="00456DD1">
            <w:pPr>
              <w:spacing w:after="0" w:line="240" w:lineRule="auto"/>
              <w:rPr>
                <w:lang w:val="es-CL"/>
              </w:rPr>
            </w:pPr>
            <w:r w:rsidRPr="006964B9">
              <w:rPr>
                <w:lang w:val="es-CL"/>
              </w:rPr>
              <w:t>100% de casos de ausencia reiteradas son abordados por trabajadora social</w:t>
            </w:r>
          </w:p>
        </w:tc>
        <w:tc>
          <w:tcPr>
            <w:tcW w:w="1785" w:type="dxa"/>
          </w:tcPr>
          <w:p w14:paraId="6B6535A8" w14:textId="5E548A49" w:rsidR="00515D42" w:rsidRPr="006964B9" w:rsidRDefault="00515D42" w:rsidP="00456DD1">
            <w:pPr>
              <w:spacing w:after="0" w:line="240" w:lineRule="auto"/>
              <w:rPr>
                <w:lang w:val="es-CL"/>
              </w:rPr>
            </w:pPr>
            <w:r w:rsidRPr="006964B9">
              <w:rPr>
                <w:lang w:val="es-CL"/>
              </w:rPr>
              <w:t xml:space="preserve">Libro de asistencia y acta de visita domiciliaria. </w:t>
            </w:r>
          </w:p>
        </w:tc>
      </w:tr>
    </w:tbl>
    <w:p w14:paraId="575F7B6A" w14:textId="77777777" w:rsidR="00456DD1" w:rsidRDefault="00456DD1" w:rsidP="001844DB">
      <w:pPr>
        <w:jc w:val="center"/>
        <w:rPr>
          <w:rFonts w:asciiTheme="majorHAnsi" w:eastAsia="Batang" w:hAnsiTheme="majorHAnsi"/>
          <w:b/>
          <w:bCs/>
          <w:sz w:val="18"/>
          <w:szCs w:val="18"/>
          <w:u w:val="single"/>
        </w:rPr>
      </w:pPr>
    </w:p>
    <w:sectPr w:rsidR="00456DD1" w:rsidSect="004B34C6">
      <w:headerReference w:type="default" r:id="rId18"/>
      <w:pgSz w:w="12240" w:h="20160" w:code="5"/>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76F2" w14:textId="77777777" w:rsidR="004B34C6" w:rsidRDefault="004B34C6" w:rsidP="008702A9">
      <w:pPr>
        <w:spacing w:after="0" w:line="240" w:lineRule="auto"/>
      </w:pPr>
      <w:r>
        <w:separator/>
      </w:r>
    </w:p>
  </w:endnote>
  <w:endnote w:type="continuationSeparator" w:id="0">
    <w:p w14:paraId="1848DA2A" w14:textId="77777777" w:rsidR="004B34C6" w:rsidRDefault="004B34C6" w:rsidP="0087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44BB" w14:textId="77777777" w:rsidR="004B34C6" w:rsidRDefault="004B34C6" w:rsidP="008702A9">
      <w:pPr>
        <w:spacing w:after="0" w:line="240" w:lineRule="auto"/>
      </w:pPr>
      <w:r>
        <w:separator/>
      </w:r>
    </w:p>
  </w:footnote>
  <w:footnote w:type="continuationSeparator" w:id="0">
    <w:p w14:paraId="14B5739B" w14:textId="77777777" w:rsidR="004B34C6" w:rsidRDefault="004B34C6" w:rsidP="0087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D4EC" w14:textId="50997EBB" w:rsidR="008702A9" w:rsidRDefault="008702A9">
    <w:pPr>
      <w:pStyle w:val="Encabezado"/>
    </w:pPr>
    <w:r>
      <w:rPr>
        <w:noProof/>
      </w:rPr>
      <w:drawing>
        <wp:anchor distT="0" distB="0" distL="114300" distR="114300" simplePos="0" relativeHeight="251657728" behindDoc="0" locked="0" layoutInCell="1" allowOverlap="1" wp14:anchorId="2B9FB057" wp14:editId="7F155BA7">
          <wp:simplePos x="0" y="0"/>
          <wp:positionH relativeFrom="margin">
            <wp:posOffset>-781050</wp:posOffset>
          </wp:positionH>
          <wp:positionV relativeFrom="paragraph">
            <wp:posOffset>-267335</wp:posOffset>
          </wp:positionV>
          <wp:extent cx="1384300" cy="426720"/>
          <wp:effectExtent l="0" t="0" r="0" b="0"/>
          <wp:wrapSquare wrapText="bothSides"/>
          <wp:docPr id="2063124001" name="Imagen 20631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ja sin fondo 2.png"/>
                  <pic:cNvPicPr/>
                </pic:nvPicPr>
                <pic:blipFill>
                  <a:blip r:embed="rId1">
                    <a:extLst>
                      <a:ext uri="{28A0092B-C50C-407E-A947-70E740481C1C}">
                        <a14:useLocalDpi xmlns:a14="http://schemas.microsoft.com/office/drawing/2010/main" val="0"/>
                      </a:ext>
                    </a:extLst>
                  </a:blip>
                  <a:stretch>
                    <a:fillRect/>
                  </a:stretch>
                </pic:blipFill>
                <pic:spPr>
                  <a:xfrm>
                    <a:off x="0" y="0"/>
                    <a:ext cx="1384300" cy="426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76B7"/>
    <w:multiLevelType w:val="hybridMultilevel"/>
    <w:tmpl w:val="19F4EC4A"/>
    <w:lvl w:ilvl="0" w:tplc="ECC86928">
      <w:numFmt w:val="bullet"/>
      <w:lvlText w:val="-"/>
      <w:lvlJc w:val="left"/>
      <w:pPr>
        <w:ind w:left="455"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DF449C4"/>
    <w:multiLevelType w:val="hybridMultilevel"/>
    <w:tmpl w:val="3D44BC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FEF5BEC"/>
    <w:multiLevelType w:val="hybridMultilevel"/>
    <w:tmpl w:val="2780D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8B96E7D"/>
    <w:multiLevelType w:val="hybridMultilevel"/>
    <w:tmpl w:val="E788FB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A2040F7"/>
    <w:multiLevelType w:val="hybridMultilevel"/>
    <w:tmpl w:val="78E2E5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8E3D5A"/>
    <w:multiLevelType w:val="hybridMultilevel"/>
    <w:tmpl w:val="BC082B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CF572CD"/>
    <w:multiLevelType w:val="hybridMultilevel"/>
    <w:tmpl w:val="93941BEE"/>
    <w:lvl w:ilvl="0" w:tplc="ECC86928">
      <w:numFmt w:val="bullet"/>
      <w:lvlText w:val="-"/>
      <w:lvlJc w:val="left"/>
      <w:pPr>
        <w:ind w:left="455" w:hanging="360"/>
      </w:pPr>
      <w:rPr>
        <w:rFonts w:ascii="Calibri" w:eastAsiaTheme="minorHAnsi" w:hAnsi="Calibri" w:cstheme="minorBidi" w:hint="default"/>
      </w:rPr>
    </w:lvl>
    <w:lvl w:ilvl="1" w:tplc="340A0003" w:tentative="1">
      <w:start w:val="1"/>
      <w:numFmt w:val="bullet"/>
      <w:lvlText w:val="o"/>
      <w:lvlJc w:val="left"/>
      <w:pPr>
        <w:ind w:left="1175" w:hanging="360"/>
      </w:pPr>
      <w:rPr>
        <w:rFonts w:ascii="Courier New" w:hAnsi="Courier New" w:cs="Courier New" w:hint="default"/>
      </w:rPr>
    </w:lvl>
    <w:lvl w:ilvl="2" w:tplc="340A0005" w:tentative="1">
      <w:start w:val="1"/>
      <w:numFmt w:val="bullet"/>
      <w:lvlText w:val=""/>
      <w:lvlJc w:val="left"/>
      <w:pPr>
        <w:ind w:left="1895" w:hanging="360"/>
      </w:pPr>
      <w:rPr>
        <w:rFonts w:ascii="Wingdings" w:hAnsi="Wingdings" w:hint="default"/>
      </w:rPr>
    </w:lvl>
    <w:lvl w:ilvl="3" w:tplc="340A0001" w:tentative="1">
      <w:start w:val="1"/>
      <w:numFmt w:val="bullet"/>
      <w:lvlText w:val=""/>
      <w:lvlJc w:val="left"/>
      <w:pPr>
        <w:ind w:left="2615" w:hanging="360"/>
      </w:pPr>
      <w:rPr>
        <w:rFonts w:ascii="Symbol" w:hAnsi="Symbol" w:hint="default"/>
      </w:rPr>
    </w:lvl>
    <w:lvl w:ilvl="4" w:tplc="340A0003" w:tentative="1">
      <w:start w:val="1"/>
      <w:numFmt w:val="bullet"/>
      <w:lvlText w:val="o"/>
      <w:lvlJc w:val="left"/>
      <w:pPr>
        <w:ind w:left="3335" w:hanging="360"/>
      </w:pPr>
      <w:rPr>
        <w:rFonts w:ascii="Courier New" w:hAnsi="Courier New" w:cs="Courier New" w:hint="default"/>
      </w:rPr>
    </w:lvl>
    <w:lvl w:ilvl="5" w:tplc="340A0005" w:tentative="1">
      <w:start w:val="1"/>
      <w:numFmt w:val="bullet"/>
      <w:lvlText w:val=""/>
      <w:lvlJc w:val="left"/>
      <w:pPr>
        <w:ind w:left="4055" w:hanging="360"/>
      </w:pPr>
      <w:rPr>
        <w:rFonts w:ascii="Wingdings" w:hAnsi="Wingdings" w:hint="default"/>
      </w:rPr>
    </w:lvl>
    <w:lvl w:ilvl="6" w:tplc="340A0001" w:tentative="1">
      <w:start w:val="1"/>
      <w:numFmt w:val="bullet"/>
      <w:lvlText w:val=""/>
      <w:lvlJc w:val="left"/>
      <w:pPr>
        <w:ind w:left="4775" w:hanging="360"/>
      </w:pPr>
      <w:rPr>
        <w:rFonts w:ascii="Symbol" w:hAnsi="Symbol" w:hint="default"/>
      </w:rPr>
    </w:lvl>
    <w:lvl w:ilvl="7" w:tplc="340A0003" w:tentative="1">
      <w:start w:val="1"/>
      <w:numFmt w:val="bullet"/>
      <w:lvlText w:val="o"/>
      <w:lvlJc w:val="left"/>
      <w:pPr>
        <w:ind w:left="5495" w:hanging="360"/>
      </w:pPr>
      <w:rPr>
        <w:rFonts w:ascii="Courier New" w:hAnsi="Courier New" w:cs="Courier New" w:hint="default"/>
      </w:rPr>
    </w:lvl>
    <w:lvl w:ilvl="8" w:tplc="340A0005" w:tentative="1">
      <w:start w:val="1"/>
      <w:numFmt w:val="bullet"/>
      <w:lvlText w:val=""/>
      <w:lvlJc w:val="left"/>
      <w:pPr>
        <w:ind w:left="6215" w:hanging="360"/>
      </w:pPr>
      <w:rPr>
        <w:rFonts w:ascii="Wingdings" w:hAnsi="Wingdings" w:hint="default"/>
      </w:rPr>
    </w:lvl>
  </w:abstractNum>
  <w:abstractNum w:abstractNumId="7" w15:restartNumberingAfterBreak="0">
    <w:nsid w:val="2D2F1F56"/>
    <w:multiLevelType w:val="hybridMultilevel"/>
    <w:tmpl w:val="A29A9DA8"/>
    <w:lvl w:ilvl="0" w:tplc="ECC86928">
      <w:numFmt w:val="bullet"/>
      <w:lvlText w:val="-"/>
      <w:lvlJc w:val="left"/>
      <w:pPr>
        <w:ind w:left="455"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FE17DA9"/>
    <w:multiLevelType w:val="hybridMultilevel"/>
    <w:tmpl w:val="103C3CB8"/>
    <w:lvl w:ilvl="0" w:tplc="0C0A000F">
      <w:start w:val="1"/>
      <w:numFmt w:val="decimal"/>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9" w15:restartNumberingAfterBreak="0">
    <w:nsid w:val="33D5324F"/>
    <w:multiLevelType w:val="hybridMultilevel"/>
    <w:tmpl w:val="BF5497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88C1CE8"/>
    <w:multiLevelType w:val="hybridMultilevel"/>
    <w:tmpl w:val="B37E8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2870E9"/>
    <w:multiLevelType w:val="hybridMultilevel"/>
    <w:tmpl w:val="E50A68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E2D0348"/>
    <w:multiLevelType w:val="hybridMultilevel"/>
    <w:tmpl w:val="1048E03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FCB13C7"/>
    <w:multiLevelType w:val="hybridMultilevel"/>
    <w:tmpl w:val="F62C8052"/>
    <w:lvl w:ilvl="0" w:tplc="ECC86928">
      <w:numFmt w:val="bullet"/>
      <w:lvlText w:val="-"/>
      <w:lvlJc w:val="left"/>
      <w:pPr>
        <w:ind w:left="455"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8662B05"/>
    <w:multiLevelType w:val="hybridMultilevel"/>
    <w:tmpl w:val="DD38579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B9E306B"/>
    <w:multiLevelType w:val="hybridMultilevel"/>
    <w:tmpl w:val="695EDC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C8B4599"/>
    <w:multiLevelType w:val="hybridMultilevel"/>
    <w:tmpl w:val="A1502C8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D980242"/>
    <w:multiLevelType w:val="hybridMultilevel"/>
    <w:tmpl w:val="AAFC32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C7D01BB"/>
    <w:multiLevelType w:val="hybridMultilevel"/>
    <w:tmpl w:val="E2F20D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6E4EC6"/>
    <w:multiLevelType w:val="hybridMultilevel"/>
    <w:tmpl w:val="27FEB77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98A3081"/>
    <w:multiLevelType w:val="hybridMultilevel"/>
    <w:tmpl w:val="091A7E8A"/>
    <w:lvl w:ilvl="0" w:tplc="ECC86928">
      <w:numFmt w:val="bullet"/>
      <w:lvlText w:val="-"/>
      <w:lvlJc w:val="left"/>
      <w:pPr>
        <w:ind w:left="550" w:hanging="360"/>
      </w:pPr>
      <w:rPr>
        <w:rFonts w:ascii="Calibri" w:eastAsiaTheme="minorHAnsi" w:hAnsi="Calibri" w:cstheme="minorBidi" w:hint="default"/>
      </w:rPr>
    </w:lvl>
    <w:lvl w:ilvl="1" w:tplc="340A0003" w:tentative="1">
      <w:start w:val="1"/>
      <w:numFmt w:val="bullet"/>
      <w:lvlText w:val="o"/>
      <w:lvlJc w:val="left"/>
      <w:pPr>
        <w:ind w:left="1535" w:hanging="360"/>
      </w:pPr>
      <w:rPr>
        <w:rFonts w:ascii="Courier New" w:hAnsi="Courier New" w:cs="Courier New" w:hint="default"/>
      </w:rPr>
    </w:lvl>
    <w:lvl w:ilvl="2" w:tplc="340A0005" w:tentative="1">
      <w:start w:val="1"/>
      <w:numFmt w:val="bullet"/>
      <w:lvlText w:val=""/>
      <w:lvlJc w:val="left"/>
      <w:pPr>
        <w:ind w:left="2255" w:hanging="360"/>
      </w:pPr>
      <w:rPr>
        <w:rFonts w:ascii="Wingdings" w:hAnsi="Wingdings" w:hint="default"/>
      </w:rPr>
    </w:lvl>
    <w:lvl w:ilvl="3" w:tplc="340A0001" w:tentative="1">
      <w:start w:val="1"/>
      <w:numFmt w:val="bullet"/>
      <w:lvlText w:val=""/>
      <w:lvlJc w:val="left"/>
      <w:pPr>
        <w:ind w:left="2975" w:hanging="360"/>
      </w:pPr>
      <w:rPr>
        <w:rFonts w:ascii="Symbol" w:hAnsi="Symbol" w:hint="default"/>
      </w:rPr>
    </w:lvl>
    <w:lvl w:ilvl="4" w:tplc="340A0003" w:tentative="1">
      <w:start w:val="1"/>
      <w:numFmt w:val="bullet"/>
      <w:lvlText w:val="o"/>
      <w:lvlJc w:val="left"/>
      <w:pPr>
        <w:ind w:left="3695" w:hanging="360"/>
      </w:pPr>
      <w:rPr>
        <w:rFonts w:ascii="Courier New" w:hAnsi="Courier New" w:cs="Courier New" w:hint="default"/>
      </w:rPr>
    </w:lvl>
    <w:lvl w:ilvl="5" w:tplc="340A0005" w:tentative="1">
      <w:start w:val="1"/>
      <w:numFmt w:val="bullet"/>
      <w:lvlText w:val=""/>
      <w:lvlJc w:val="left"/>
      <w:pPr>
        <w:ind w:left="4415" w:hanging="360"/>
      </w:pPr>
      <w:rPr>
        <w:rFonts w:ascii="Wingdings" w:hAnsi="Wingdings" w:hint="default"/>
      </w:rPr>
    </w:lvl>
    <w:lvl w:ilvl="6" w:tplc="340A0001" w:tentative="1">
      <w:start w:val="1"/>
      <w:numFmt w:val="bullet"/>
      <w:lvlText w:val=""/>
      <w:lvlJc w:val="left"/>
      <w:pPr>
        <w:ind w:left="5135" w:hanging="360"/>
      </w:pPr>
      <w:rPr>
        <w:rFonts w:ascii="Symbol" w:hAnsi="Symbol" w:hint="default"/>
      </w:rPr>
    </w:lvl>
    <w:lvl w:ilvl="7" w:tplc="340A0003" w:tentative="1">
      <w:start w:val="1"/>
      <w:numFmt w:val="bullet"/>
      <w:lvlText w:val="o"/>
      <w:lvlJc w:val="left"/>
      <w:pPr>
        <w:ind w:left="5855" w:hanging="360"/>
      </w:pPr>
      <w:rPr>
        <w:rFonts w:ascii="Courier New" w:hAnsi="Courier New" w:cs="Courier New" w:hint="default"/>
      </w:rPr>
    </w:lvl>
    <w:lvl w:ilvl="8" w:tplc="340A0005" w:tentative="1">
      <w:start w:val="1"/>
      <w:numFmt w:val="bullet"/>
      <w:lvlText w:val=""/>
      <w:lvlJc w:val="left"/>
      <w:pPr>
        <w:ind w:left="6575" w:hanging="360"/>
      </w:pPr>
      <w:rPr>
        <w:rFonts w:ascii="Wingdings" w:hAnsi="Wingdings" w:hint="default"/>
      </w:rPr>
    </w:lvl>
  </w:abstractNum>
  <w:abstractNum w:abstractNumId="21" w15:restartNumberingAfterBreak="0">
    <w:nsid w:val="6A84065F"/>
    <w:multiLevelType w:val="hybridMultilevel"/>
    <w:tmpl w:val="FCBC58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1869572">
    <w:abstractNumId w:val="1"/>
  </w:num>
  <w:num w:numId="2" w16cid:durableId="679625859">
    <w:abstractNumId w:val="16"/>
  </w:num>
  <w:num w:numId="3" w16cid:durableId="609894910">
    <w:abstractNumId w:val="11"/>
  </w:num>
  <w:num w:numId="4" w16cid:durableId="1555311618">
    <w:abstractNumId w:val="2"/>
  </w:num>
  <w:num w:numId="5" w16cid:durableId="721100677">
    <w:abstractNumId w:val="5"/>
  </w:num>
  <w:num w:numId="6" w16cid:durableId="678310333">
    <w:abstractNumId w:val="6"/>
  </w:num>
  <w:num w:numId="7" w16cid:durableId="40136604">
    <w:abstractNumId w:val="7"/>
  </w:num>
  <w:num w:numId="8" w16cid:durableId="469984774">
    <w:abstractNumId w:val="20"/>
  </w:num>
  <w:num w:numId="9" w16cid:durableId="1549294706">
    <w:abstractNumId w:val="0"/>
  </w:num>
  <w:num w:numId="10" w16cid:durableId="1181045263">
    <w:abstractNumId w:val="13"/>
  </w:num>
  <w:num w:numId="11" w16cid:durableId="1196428802">
    <w:abstractNumId w:val="15"/>
  </w:num>
  <w:num w:numId="12" w16cid:durableId="645360044">
    <w:abstractNumId w:val="17"/>
  </w:num>
  <w:num w:numId="13" w16cid:durableId="869684439">
    <w:abstractNumId w:val="3"/>
  </w:num>
  <w:num w:numId="14" w16cid:durableId="18245427">
    <w:abstractNumId w:val="9"/>
  </w:num>
  <w:num w:numId="15" w16cid:durableId="382948062">
    <w:abstractNumId w:val="12"/>
  </w:num>
  <w:num w:numId="16" w16cid:durableId="2091921922">
    <w:abstractNumId w:val="8"/>
  </w:num>
  <w:num w:numId="17" w16cid:durableId="775758367">
    <w:abstractNumId w:val="4"/>
  </w:num>
  <w:num w:numId="18" w16cid:durableId="2033651127">
    <w:abstractNumId w:val="19"/>
  </w:num>
  <w:num w:numId="19" w16cid:durableId="875657612">
    <w:abstractNumId w:val="14"/>
  </w:num>
  <w:num w:numId="20" w16cid:durableId="1788961997">
    <w:abstractNumId w:val="21"/>
  </w:num>
  <w:num w:numId="21" w16cid:durableId="672224055">
    <w:abstractNumId w:val="10"/>
  </w:num>
  <w:num w:numId="22" w16cid:durableId="1256584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A9"/>
    <w:rsid w:val="000079D1"/>
    <w:rsid w:val="000135FB"/>
    <w:rsid w:val="000141EB"/>
    <w:rsid w:val="00021A7A"/>
    <w:rsid w:val="00035E7B"/>
    <w:rsid w:val="00045D29"/>
    <w:rsid w:val="000501F6"/>
    <w:rsid w:val="0005787B"/>
    <w:rsid w:val="00074838"/>
    <w:rsid w:val="000861AB"/>
    <w:rsid w:val="000A2249"/>
    <w:rsid w:val="000C23E2"/>
    <w:rsid w:val="000F2ECE"/>
    <w:rsid w:val="000F73A0"/>
    <w:rsid w:val="00102990"/>
    <w:rsid w:val="0010435C"/>
    <w:rsid w:val="00104B80"/>
    <w:rsid w:val="00107AAC"/>
    <w:rsid w:val="00112A48"/>
    <w:rsid w:val="0014704E"/>
    <w:rsid w:val="00147DB6"/>
    <w:rsid w:val="0016349A"/>
    <w:rsid w:val="001748BB"/>
    <w:rsid w:val="001844DB"/>
    <w:rsid w:val="00192406"/>
    <w:rsid w:val="00192719"/>
    <w:rsid w:val="00197963"/>
    <w:rsid w:val="001A45FE"/>
    <w:rsid w:val="001D0A17"/>
    <w:rsid w:val="001D41C5"/>
    <w:rsid w:val="001D5B7F"/>
    <w:rsid w:val="001E39EC"/>
    <w:rsid w:val="001E48B9"/>
    <w:rsid w:val="001F2209"/>
    <w:rsid w:val="001F7474"/>
    <w:rsid w:val="002042A9"/>
    <w:rsid w:val="002158C7"/>
    <w:rsid w:val="00236CEE"/>
    <w:rsid w:val="00240890"/>
    <w:rsid w:val="002611DC"/>
    <w:rsid w:val="00290D5A"/>
    <w:rsid w:val="002B46F6"/>
    <w:rsid w:val="002C2093"/>
    <w:rsid w:val="002C3D30"/>
    <w:rsid w:val="002C5967"/>
    <w:rsid w:val="002D0F31"/>
    <w:rsid w:val="002D22A0"/>
    <w:rsid w:val="002F2FC2"/>
    <w:rsid w:val="002F766C"/>
    <w:rsid w:val="0032794F"/>
    <w:rsid w:val="00331929"/>
    <w:rsid w:val="00356ABE"/>
    <w:rsid w:val="00365B6D"/>
    <w:rsid w:val="00366858"/>
    <w:rsid w:val="003723BE"/>
    <w:rsid w:val="0037267E"/>
    <w:rsid w:val="00382680"/>
    <w:rsid w:val="00383CBA"/>
    <w:rsid w:val="00391924"/>
    <w:rsid w:val="00394718"/>
    <w:rsid w:val="003A15B1"/>
    <w:rsid w:val="003A30B1"/>
    <w:rsid w:val="003A567C"/>
    <w:rsid w:val="003A5EDD"/>
    <w:rsid w:val="003B140D"/>
    <w:rsid w:val="003C32EB"/>
    <w:rsid w:val="003D38EB"/>
    <w:rsid w:val="003E319F"/>
    <w:rsid w:val="0041689A"/>
    <w:rsid w:val="004420B9"/>
    <w:rsid w:val="00451813"/>
    <w:rsid w:val="00456DD1"/>
    <w:rsid w:val="00461413"/>
    <w:rsid w:val="00475788"/>
    <w:rsid w:val="0048454E"/>
    <w:rsid w:val="00487278"/>
    <w:rsid w:val="00491511"/>
    <w:rsid w:val="00497945"/>
    <w:rsid w:val="004A6EC6"/>
    <w:rsid w:val="004B34C6"/>
    <w:rsid w:val="004B5647"/>
    <w:rsid w:val="004C657D"/>
    <w:rsid w:val="004D174D"/>
    <w:rsid w:val="004D4321"/>
    <w:rsid w:val="004D64CF"/>
    <w:rsid w:val="004F209B"/>
    <w:rsid w:val="004F3498"/>
    <w:rsid w:val="00513E53"/>
    <w:rsid w:val="005147F2"/>
    <w:rsid w:val="00515D42"/>
    <w:rsid w:val="005207F5"/>
    <w:rsid w:val="00522DBF"/>
    <w:rsid w:val="00557B30"/>
    <w:rsid w:val="00577558"/>
    <w:rsid w:val="005802D9"/>
    <w:rsid w:val="00584329"/>
    <w:rsid w:val="00591132"/>
    <w:rsid w:val="00593E6D"/>
    <w:rsid w:val="005A1FAE"/>
    <w:rsid w:val="005A4CBD"/>
    <w:rsid w:val="005B2207"/>
    <w:rsid w:val="005B5C06"/>
    <w:rsid w:val="005B6689"/>
    <w:rsid w:val="005D12CB"/>
    <w:rsid w:val="005E4BEE"/>
    <w:rsid w:val="005E75BB"/>
    <w:rsid w:val="005F36FB"/>
    <w:rsid w:val="005F5DAE"/>
    <w:rsid w:val="005F6B50"/>
    <w:rsid w:val="00604DCB"/>
    <w:rsid w:val="0062090F"/>
    <w:rsid w:val="00662ADD"/>
    <w:rsid w:val="00677C59"/>
    <w:rsid w:val="006964B9"/>
    <w:rsid w:val="006A4E08"/>
    <w:rsid w:val="006A5952"/>
    <w:rsid w:val="006B65F0"/>
    <w:rsid w:val="006D1137"/>
    <w:rsid w:val="006D4ACC"/>
    <w:rsid w:val="006D758F"/>
    <w:rsid w:val="006E20EC"/>
    <w:rsid w:val="006F64EA"/>
    <w:rsid w:val="006F6B51"/>
    <w:rsid w:val="00701291"/>
    <w:rsid w:val="00713D4F"/>
    <w:rsid w:val="00750B9A"/>
    <w:rsid w:val="00756FEA"/>
    <w:rsid w:val="00777700"/>
    <w:rsid w:val="00781851"/>
    <w:rsid w:val="00793C94"/>
    <w:rsid w:val="00794B49"/>
    <w:rsid w:val="007966D0"/>
    <w:rsid w:val="007968FD"/>
    <w:rsid w:val="007A5286"/>
    <w:rsid w:val="007B3E98"/>
    <w:rsid w:val="007B78F7"/>
    <w:rsid w:val="007C0AD5"/>
    <w:rsid w:val="007D0BF8"/>
    <w:rsid w:val="007E4C18"/>
    <w:rsid w:val="007F7DFD"/>
    <w:rsid w:val="0080729D"/>
    <w:rsid w:val="00821DE5"/>
    <w:rsid w:val="00841B39"/>
    <w:rsid w:val="00842FE2"/>
    <w:rsid w:val="008478DD"/>
    <w:rsid w:val="00852098"/>
    <w:rsid w:val="00853A95"/>
    <w:rsid w:val="008702A9"/>
    <w:rsid w:val="00876F7E"/>
    <w:rsid w:val="00884A15"/>
    <w:rsid w:val="00894EB3"/>
    <w:rsid w:val="008A6326"/>
    <w:rsid w:val="008A772B"/>
    <w:rsid w:val="008B33F8"/>
    <w:rsid w:val="008B3957"/>
    <w:rsid w:val="008C1956"/>
    <w:rsid w:val="008E3C02"/>
    <w:rsid w:val="008E4CA8"/>
    <w:rsid w:val="0091716D"/>
    <w:rsid w:val="00925AC0"/>
    <w:rsid w:val="00931AD5"/>
    <w:rsid w:val="00931B0D"/>
    <w:rsid w:val="00934254"/>
    <w:rsid w:val="00953FBA"/>
    <w:rsid w:val="0096296D"/>
    <w:rsid w:val="009743F3"/>
    <w:rsid w:val="00977BD9"/>
    <w:rsid w:val="00986868"/>
    <w:rsid w:val="0098752A"/>
    <w:rsid w:val="009B430A"/>
    <w:rsid w:val="009B7B45"/>
    <w:rsid w:val="009D61B3"/>
    <w:rsid w:val="00A02931"/>
    <w:rsid w:val="00A067B3"/>
    <w:rsid w:val="00A072E8"/>
    <w:rsid w:val="00A10BB9"/>
    <w:rsid w:val="00A15DEE"/>
    <w:rsid w:val="00A16CF4"/>
    <w:rsid w:val="00A26927"/>
    <w:rsid w:val="00AA096D"/>
    <w:rsid w:val="00AA3298"/>
    <w:rsid w:val="00AC1675"/>
    <w:rsid w:val="00AE3752"/>
    <w:rsid w:val="00B16D1E"/>
    <w:rsid w:val="00B20F33"/>
    <w:rsid w:val="00B22025"/>
    <w:rsid w:val="00B26996"/>
    <w:rsid w:val="00B54484"/>
    <w:rsid w:val="00B70298"/>
    <w:rsid w:val="00B8139F"/>
    <w:rsid w:val="00B90626"/>
    <w:rsid w:val="00BB321B"/>
    <w:rsid w:val="00BB39E8"/>
    <w:rsid w:val="00BB3E0D"/>
    <w:rsid w:val="00BE64F2"/>
    <w:rsid w:val="00BF1CCC"/>
    <w:rsid w:val="00BF2421"/>
    <w:rsid w:val="00C14C13"/>
    <w:rsid w:val="00C15B3C"/>
    <w:rsid w:val="00C2082D"/>
    <w:rsid w:val="00C27B6F"/>
    <w:rsid w:val="00C31EF3"/>
    <w:rsid w:val="00C41DD2"/>
    <w:rsid w:val="00C50200"/>
    <w:rsid w:val="00C505CD"/>
    <w:rsid w:val="00C50B0D"/>
    <w:rsid w:val="00C63F2A"/>
    <w:rsid w:val="00C66061"/>
    <w:rsid w:val="00C707F0"/>
    <w:rsid w:val="00C76A5A"/>
    <w:rsid w:val="00C96C0B"/>
    <w:rsid w:val="00CA6E0B"/>
    <w:rsid w:val="00CC3F4A"/>
    <w:rsid w:val="00CD4D75"/>
    <w:rsid w:val="00D5056E"/>
    <w:rsid w:val="00D505C9"/>
    <w:rsid w:val="00D63B9A"/>
    <w:rsid w:val="00D70B2B"/>
    <w:rsid w:val="00D841FA"/>
    <w:rsid w:val="00D902DB"/>
    <w:rsid w:val="00D95BC7"/>
    <w:rsid w:val="00DA7EB5"/>
    <w:rsid w:val="00DB5710"/>
    <w:rsid w:val="00DC027E"/>
    <w:rsid w:val="00DD3B48"/>
    <w:rsid w:val="00DD5909"/>
    <w:rsid w:val="00DF088C"/>
    <w:rsid w:val="00DF3209"/>
    <w:rsid w:val="00DF42E2"/>
    <w:rsid w:val="00DF725E"/>
    <w:rsid w:val="00E11803"/>
    <w:rsid w:val="00E174E7"/>
    <w:rsid w:val="00E36D86"/>
    <w:rsid w:val="00EC6F0D"/>
    <w:rsid w:val="00EC7159"/>
    <w:rsid w:val="00ED037E"/>
    <w:rsid w:val="00ED4A17"/>
    <w:rsid w:val="00EF6707"/>
    <w:rsid w:val="00F132BA"/>
    <w:rsid w:val="00F3583E"/>
    <w:rsid w:val="00F45A38"/>
    <w:rsid w:val="00F4621E"/>
    <w:rsid w:val="00F5374E"/>
    <w:rsid w:val="00F56A1A"/>
    <w:rsid w:val="00F759CC"/>
    <w:rsid w:val="00F841DF"/>
    <w:rsid w:val="00F8475B"/>
    <w:rsid w:val="00F85439"/>
    <w:rsid w:val="00F90D4A"/>
    <w:rsid w:val="00F912A5"/>
    <w:rsid w:val="00F97DB2"/>
    <w:rsid w:val="00FA43CD"/>
    <w:rsid w:val="00FB4B68"/>
    <w:rsid w:val="00FD18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783E"/>
  <w15:docId w15:val="{5061D0B1-A086-42B4-A63B-C6C7CD71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A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02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2A9"/>
  </w:style>
  <w:style w:type="paragraph" w:styleId="Piedepgina">
    <w:name w:val="footer"/>
    <w:basedOn w:val="Normal"/>
    <w:link w:val="PiedepginaCar"/>
    <w:uiPriority w:val="99"/>
    <w:unhideWhenUsed/>
    <w:rsid w:val="008702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2A9"/>
  </w:style>
  <w:style w:type="paragraph" w:styleId="Prrafodelista">
    <w:name w:val="List Paragraph"/>
    <w:basedOn w:val="Normal"/>
    <w:uiPriority w:val="34"/>
    <w:qFormat/>
    <w:rsid w:val="008702A9"/>
    <w:pPr>
      <w:ind w:left="720"/>
      <w:contextualSpacing/>
    </w:pPr>
  </w:style>
  <w:style w:type="table" w:styleId="Tablaconcuadrcula">
    <w:name w:val="Table Grid"/>
    <w:basedOn w:val="Tablanormal"/>
    <w:uiPriority w:val="3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02A9"/>
    <w:pPr>
      <w:widowControl w:val="0"/>
      <w:autoSpaceDE w:val="0"/>
      <w:autoSpaceDN w:val="0"/>
      <w:spacing w:after="0" w:line="240" w:lineRule="auto"/>
    </w:pPr>
    <w:rPr>
      <w:rFonts w:ascii="Arial" w:eastAsia="Arial" w:hAnsi="Arial" w:cs="Arial"/>
    </w:rPr>
  </w:style>
  <w:style w:type="table" w:customStyle="1" w:styleId="Tablaconcuadrcula1">
    <w:name w:val="Tabla con cuadrícula1"/>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702A9"/>
    <w:pPr>
      <w:spacing w:line="240" w:lineRule="auto"/>
    </w:pPr>
    <w:rPr>
      <w:sz w:val="20"/>
      <w:szCs w:val="20"/>
    </w:rPr>
  </w:style>
  <w:style w:type="character" w:customStyle="1" w:styleId="TextocomentarioCar">
    <w:name w:val="Texto comentario Car"/>
    <w:basedOn w:val="Fuentedeprrafopredeter"/>
    <w:link w:val="Textocomentario"/>
    <w:uiPriority w:val="99"/>
    <w:rsid w:val="008702A9"/>
    <w:rPr>
      <w:sz w:val="20"/>
      <w:szCs w:val="20"/>
      <w:lang w:val="es-ES"/>
    </w:rPr>
  </w:style>
  <w:style w:type="table" w:customStyle="1" w:styleId="Tablaconcuadrcula4">
    <w:name w:val="Tabla con cuadrícula4"/>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8702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702A9"/>
    <w:rPr>
      <w:sz w:val="16"/>
      <w:szCs w:val="16"/>
    </w:rPr>
  </w:style>
  <w:style w:type="paragraph" w:styleId="Textodeglobo">
    <w:name w:val="Balloon Text"/>
    <w:basedOn w:val="Normal"/>
    <w:link w:val="TextodegloboCar"/>
    <w:uiPriority w:val="99"/>
    <w:semiHidden/>
    <w:unhideWhenUsed/>
    <w:rsid w:val="008702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2A9"/>
    <w:rPr>
      <w:rFonts w:ascii="Segoe UI" w:hAnsi="Segoe UI" w:cs="Segoe UI"/>
      <w:sz w:val="18"/>
      <w:szCs w:val="18"/>
      <w:lang w:val="es-ES"/>
    </w:rPr>
  </w:style>
  <w:style w:type="paragraph" w:styleId="Asuntodelcomentario">
    <w:name w:val="annotation subject"/>
    <w:basedOn w:val="Textocomentario"/>
    <w:next w:val="Textocomentario"/>
    <w:link w:val="AsuntodelcomentarioCar"/>
    <w:uiPriority w:val="99"/>
    <w:semiHidden/>
    <w:unhideWhenUsed/>
    <w:rsid w:val="00A15DEE"/>
    <w:rPr>
      <w:b/>
      <w:bCs/>
    </w:rPr>
  </w:style>
  <w:style w:type="character" w:customStyle="1" w:styleId="AsuntodelcomentarioCar">
    <w:name w:val="Asunto del comentario Car"/>
    <w:basedOn w:val="TextocomentarioCar"/>
    <w:link w:val="Asuntodelcomentario"/>
    <w:uiPriority w:val="99"/>
    <w:semiHidden/>
    <w:rsid w:val="00A15DEE"/>
    <w:rPr>
      <w:b/>
      <w:bCs/>
      <w:sz w:val="20"/>
      <w:szCs w:val="20"/>
      <w:lang w:val="es-ES"/>
    </w:rPr>
  </w:style>
  <w:style w:type="paragraph" w:customStyle="1" w:styleId="p-queep">
    <w:name w:val="p-queep"/>
    <w:basedOn w:val="Normal"/>
    <w:rsid w:val="005E4BE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33231">
      <w:bodyDiv w:val="1"/>
      <w:marLeft w:val="0"/>
      <w:marRight w:val="0"/>
      <w:marTop w:val="0"/>
      <w:marBottom w:val="0"/>
      <w:divBdr>
        <w:top w:val="none" w:sz="0" w:space="0" w:color="auto"/>
        <w:left w:val="none" w:sz="0" w:space="0" w:color="auto"/>
        <w:bottom w:val="none" w:sz="0" w:space="0" w:color="auto"/>
        <w:right w:val="none" w:sz="0" w:space="0" w:color="auto"/>
      </w:divBdr>
    </w:div>
    <w:div w:id="1794591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E5C8-DB97-416E-8456-2774AAA2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2274</Words>
  <Characters>12513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Jose Armijo Vasquez</dc:creator>
  <cp:keywords/>
  <dc:description/>
  <cp:lastModifiedBy>JuanLeivaila</cp:lastModifiedBy>
  <cp:revision>4</cp:revision>
  <cp:lastPrinted>2023-12-28T16:41:00Z</cp:lastPrinted>
  <dcterms:created xsi:type="dcterms:W3CDTF">2024-03-01T15:25:00Z</dcterms:created>
  <dcterms:modified xsi:type="dcterms:W3CDTF">2024-03-04T18:26:00Z</dcterms:modified>
</cp:coreProperties>
</file>